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63CB" w14:textId="03DCF95B" w:rsidR="008C4FD6" w:rsidRPr="00B90EBB" w:rsidRDefault="007F338C" w:rsidP="007F338C">
      <w:pPr>
        <w:pStyle w:val="Heading1"/>
      </w:pPr>
      <w:bookmarkStart w:id="0" w:name="_Hlk130918404"/>
      <w:r>
        <w:t>Questions of justice and mercy</w:t>
      </w:r>
      <w:r w:rsidR="00C12D6D">
        <w:t>: Elizabeth and Lachlan Macquarie</w:t>
      </w:r>
    </w:p>
    <w:p w14:paraId="5920BF57" w14:textId="77777777" w:rsidR="00B90EBB" w:rsidRPr="00B90EBB" w:rsidRDefault="00B90EBB" w:rsidP="007F338C">
      <w:pPr>
        <w:pStyle w:val="Heading2"/>
      </w:pPr>
      <w:r w:rsidRPr="00B90EBB">
        <w:t>Lesson overview</w:t>
      </w:r>
    </w:p>
    <w:p w14:paraId="048CBF56" w14:textId="5A326489" w:rsidR="00EA74FA" w:rsidRPr="00B75268" w:rsidRDefault="00C12D6D" w:rsidP="007F338C">
      <w:r>
        <w:t xml:space="preserve">Governor Lachlan Macquarie is </w:t>
      </w:r>
      <w:r w:rsidR="007C36F6">
        <w:t xml:space="preserve">viewed by some historians </w:t>
      </w:r>
      <w:r w:rsidR="00313A54">
        <w:t xml:space="preserve">as </w:t>
      </w:r>
      <w:r w:rsidR="007C36F6">
        <w:t>the</w:t>
      </w:r>
      <w:r w:rsidR="00313A54">
        <w:t xml:space="preserve"> father of some of</w:t>
      </w:r>
      <w:r>
        <w:t xml:space="preserve"> modern Australia’s key values, </w:t>
      </w:r>
      <w:r w:rsidR="0034779E">
        <w:t>especially</w:t>
      </w:r>
      <w:r>
        <w:t xml:space="preserve"> </w:t>
      </w:r>
      <w:r w:rsidR="00313A54">
        <w:t xml:space="preserve">that of ‘a </w:t>
      </w:r>
      <w:r w:rsidR="0034779E">
        <w:t>fair</w:t>
      </w:r>
      <w:r>
        <w:t xml:space="preserve"> go’. </w:t>
      </w:r>
      <w:r w:rsidR="002B0B6D">
        <w:t xml:space="preserve">Aided by his devout </w:t>
      </w:r>
      <w:r w:rsidR="00B2435E">
        <w:t>e</w:t>
      </w:r>
      <w:r w:rsidR="002B0B6D">
        <w:t>vangelical wife</w:t>
      </w:r>
      <w:r w:rsidR="00B2435E">
        <w:t xml:space="preserve"> Elizabeth, </w:t>
      </w:r>
      <w:r w:rsidR="002B0B6D">
        <w:t>he applied Christian principles to his governorship</w:t>
      </w:r>
      <w:r w:rsidR="00313A54">
        <w:t xml:space="preserve">, giving </w:t>
      </w:r>
      <w:r w:rsidR="00EA74FA">
        <w:t xml:space="preserve">many convicts </w:t>
      </w:r>
      <w:r w:rsidR="00313A54">
        <w:t>the chance to</w:t>
      </w:r>
      <w:r w:rsidR="00EA74FA">
        <w:t xml:space="preserve"> begin a new life</w:t>
      </w:r>
      <w:r w:rsidR="007C36F6">
        <w:t xml:space="preserve"> with</w:t>
      </w:r>
      <w:r w:rsidR="00EA74FA">
        <w:t xml:space="preserve"> their past </w:t>
      </w:r>
      <w:r w:rsidR="00B2435E">
        <w:t xml:space="preserve">put firmly </w:t>
      </w:r>
      <w:r w:rsidR="00EA74FA">
        <w:t>behind them.</w:t>
      </w:r>
      <w:r w:rsidR="00B2435E">
        <w:t xml:space="preserve"> </w:t>
      </w:r>
      <w:r w:rsidR="00E47E56">
        <w:t xml:space="preserve">However, </w:t>
      </w:r>
      <w:r w:rsidR="00B2435E">
        <w:t xml:space="preserve">some of </w:t>
      </w:r>
      <w:r w:rsidR="00E47E56">
        <w:t xml:space="preserve">Macquarie’s actions towards </w:t>
      </w:r>
      <w:r w:rsidR="00B2435E">
        <w:t>I</w:t>
      </w:r>
      <w:r w:rsidR="00E47E56">
        <w:t>ndigenous people</w:t>
      </w:r>
      <w:r w:rsidR="0034779E">
        <w:t xml:space="preserve"> </w:t>
      </w:r>
      <w:r w:rsidR="00B2435E">
        <w:t xml:space="preserve">(especially his role in the Appin </w:t>
      </w:r>
      <w:r w:rsidR="00BC5D90">
        <w:t xml:space="preserve">Massacre </w:t>
      </w:r>
      <w:r w:rsidR="00B2435E">
        <w:t>of 1816</w:t>
      </w:r>
      <w:r w:rsidR="007515C8">
        <w:t xml:space="preserve"> – see ‘Further reading’ below</w:t>
      </w:r>
      <w:r w:rsidR="00B2435E">
        <w:t xml:space="preserve">) make him </w:t>
      </w:r>
      <w:r w:rsidR="0034779E">
        <w:t>a divisive figure today.</w:t>
      </w:r>
    </w:p>
    <w:p w14:paraId="5DE3CD47" w14:textId="420190E3" w:rsidR="00F16086" w:rsidRPr="00B90EBB" w:rsidRDefault="008C4FD6" w:rsidP="007F338C">
      <w:pPr>
        <w:pStyle w:val="Heading3"/>
      </w:pPr>
      <w:r w:rsidRPr="00B90EBB">
        <w:t>Learning intentions</w:t>
      </w:r>
    </w:p>
    <w:p w14:paraId="40089651" w14:textId="77777777" w:rsidR="00F16086" w:rsidRDefault="00391DC5" w:rsidP="007F338C">
      <w:r>
        <w:t>S</w:t>
      </w:r>
      <w:r w:rsidR="008C4FD6" w:rsidRPr="0067159D">
        <w:t>tudents will learn about</w:t>
      </w:r>
      <w:r>
        <w:t>:</w:t>
      </w:r>
    </w:p>
    <w:p w14:paraId="148FB2F5" w14:textId="46FCA79A" w:rsidR="00391DC5" w:rsidRPr="00F16086" w:rsidRDefault="00391DC5" w:rsidP="007F338C">
      <w:pPr>
        <w:pStyle w:val="ListParagraph"/>
        <w:numPr>
          <w:ilvl w:val="0"/>
          <w:numId w:val="2"/>
        </w:numPr>
      </w:pPr>
      <w:r w:rsidRPr="00F16086">
        <w:t>H</w:t>
      </w:r>
      <w:r w:rsidR="005F3A5F" w:rsidRPr="00F16086">
        <w:t xml:space="preserve">ow </w:t>
      </w:r>
      <w:r w:rsidR="00D202EA">
        <w:t>Elizabeth Macquarie’s Bible</w:t>
      </w:r>
      <w:r w:rsidR="00313A54">
        <w:t xml:space="preserve"> </w:t>
      </w:r>
      <w:r w:rsidR="00D202EA">
        <w:t>reading info</w:t>
      </w:r>
      <w:r w:rsidR="00885EFB">
        <w:t xml:space="preserve">rmed her </w:t>
      </w:r>
      <w:r w:rsidR="00313A54">
        <w:t>partnership</w:t>
      </w:r>
      <w:r w:rsidR="00885EFB">
        <w:t xml:space="preserve"> with her husband</w:t>
      </w:r>
    </w:p>
    <w:p w14:paraId="5B61C079" w14:textId="0C96CBB5" w:rsidR="00391DC5" w:rsidRDefault="00885EFB" w:rsidP="007F338C">
      <w:pPr>
        <w:pStyle w:val="ListParagraph"/>
        <w:numPr>
          <w:ilvl w:val="0"/>
          <w:numId w:val="2"/>
        </w:numPr>
      </w:pPr>
      <w:r>
        <w:t xml:space="preserve">How Lachlan </w:t>
      </w:r>
      <w:r w:rsidR="00480EE1">
        <w:t>Macquarie</w:t>
      </w:r>
      <w:r>
        <w:t xml:space="preserve"> offered emancipated convicts a second chance</w:t>
      </w:r>
      <w:r w:rsidR="00313A54">
        <w:t xml:space="preserve"> </w:t>
      </w:r>
    </w:p>
    <w:p w14:paraId="0FA658F3" w14:textId="6CDE94C0" w:rsidR="00536823" w:rsidRPr="00391DC5" w:rsidRDefault="00AE020B" w:rsidP="007F338C">
      <w:pPr>
        <w:pStyle w:val="ListParagraph"/>
        <w:numPr>
          <w:ilvl w:val="0"/>
          <w:numId w:val="2"/>
        </w:numPr>
      </w:pPr>
      <w:r>
        <w:t xml:space="preserve">Lachlan </w:t>
      </w:r>
      <w:r w:rsidR="00480EE1">
        <w:t>Macquarie’s</w:t>
      </w:r>
      <w:r>
        <w:t xml:space="preserve"> </w:t>
      </w:r>
      <w:r w:rsidR="00313A54">
        <w:t xml:space="preserve">significant </w:t>
      </w:r>
      <w:r>
        <w:t xml:space="preserve">role in the Appin </w:t>
      </w:r>
      <w:r w:rsidR="007515C8">
        <w:t>M</w:t>
      </w:r>
      <w:r>
        <w:t>assacre</w:t>
      </w:r>
      <w:r w:rsidR="00313A54">
        <w:t xml:space="preserve"> of Indigenous people.</w:t>
      </w:r>
    </w:p>
    <w:p w14:paraId="67AE7F83" w14:textId="77777777" w:rsidR="00F16086" w:rsidRDefault="008C4FD6" w:rsidP="007F338C">
      <w:pPr>
        <w:pStyle w:val="Heading3"/>
      </w:pPr>
      <w:r w:rsidRPr="0067159D">
        <w:t>Success criteria</w:t>
      </w:r>
    </w:p>
    <w:p w14:paraId="35E5C994" w14:textId="77777777" w:rsidR="00F16086" w:rsidRDefault="00391DC5" w:rsidP="007F338C">
      <w:r>
        <w:t>S</w:t>
      </w:r>
      <w:r w:rsidR="008C4FD6" w:rsidRPr="0067159D">
        <w:t>tudents will be able to</w:t>
      </w:r>
      <w:r w:rsidR="00F16086">
        <w:t>:</w:t>
      </w:r>
    </w:p>
    <w:p w14:paraId="26DC3F9A" w14:textId="5D3F13BE" w:rsidR="008C4FD6" w:rsidRDefault="00F16086" w:rsidP="007F338C">
      <w:pPr>
        <w:pStyle w:val="ListParagraph"/>
        <w:numPr>
          <w:ilvl w:val="0"/>
          <w:numId w:val="3"/>
        </w:numPr>
      </w:pPr>
      <w:r w:rsidRPr="00F16086">
        <w:t>R</w:t>
      </w:r>
      <w:r w:rsidR="005F3A5F" w:rsidRPr="00F16086">
        <w:t xml:space="preserve">eflect on </w:t>
      </w:r>
      <w:r w:rsidR="00313A54">
        <w:t xml:space="preserve">human imperfection and the need for </w:t>
      </w:r>
      <w:r w:rsidR="00605A95">
        <w:t>God’s mercy</w:t>
      </w:r>
      <w:r w:rsidR="00313A54">
        <w:t xml:space="preserve"> </w:t>
      </w:r>
    </w:p>
    <w:p w14:paraId="11766808" w14:textId="103FF5E3" w:rsidR="00721C9B" w:rsidRDefault="00721C9B" w:rsidP="007F338C">
      <w:pPr>
        <w:pStyle w:val="ListParagraph"/>
        <w:numPr>
          <w:ilvl w:val="0"/>
          <w:numId w:val="3"/>
        </w:numPr>
      </w:pPr>
      <w:r>
        <w:t xml:space="preserve">Consider </w:t>
      </w:r>
      <w:r w:rsidR="00AD0181">
        <w:t xml:space="preserve">viewpoints </w:t>
      </w:r>
      <w:r>
        <w:t xml:space="preserve">surrounding the commemoration of imperfect </w:t>
      </w:r>
      <w:r w:rsidR="00AD0181">
        <w:t>Christian people</w:t>
      </w:r>
    </w:p>
    <w:p w14:paraId="24865009" w14:textId="6BFEE95D" w:rsidR="00313A54" w:rsidRDefault="00313A54" w:rsidP="007F338C">
      <w:pPr>
        <w:pStyle w:val="ListParagraph"/>
        <w:numPr>
          <w:ilvl w:val="0"/>
          <w:numId w:val="3"/>
        </w:numPr>
      </w:pPr>
      <w:r>
        <w:t>Articulate how they believe Christians should respond to the wrongs of the past.</w:t>
      </w:r>
    </w:p>
    <w:p w14:paraId="4336CE43" w14:textId="77777777" w:rsidR="00AF3372" w:rsidRDefault="005F3A5F" w:rsidP="007F338C">
      <w:pPr>
        <w:pStyle w:val="Heading3"/>
      </w:pPr>
      <w:r w:rsidRPr="005F3A5F">
        <w:t>Note to teacher</w:t>
      </w:r>
    </w:p>
    <w:p w14:paraId="2DB77E42" w14:textId="2A4099C8" w:rsidR="005F3A5F" w:rsidRDefault="0034779E" w:rsidP="007F338C">
      <w:r>
        <w:t>This lesson</w:t>
      </w:r>
      <w:r w:rsidR="00A24B7A">
        <w:t xml:space="preserve"> </w:t>
      </w:r>
      <w:r w:rsidR="00313A54">
        <w:t xml:space="preserve">begins </w:t>
      </w:r>
      <w:r w:rsidR="007515C8">
        <w:t xml:space="preserve">with </w:t>
      </w:r>
      <w:r w:rsidR="005419D5">
        <w:t xml:space="preserve">a general discussion of ‘cancel culture’, then moves to </w:t>
      </w:r>
      <w:r w:rsidR="00313A54">
        <w:t>t</w:t>
      </w:r>
      <w:r w:rsidR="00A24B7A">
        <w:t>he Mac</w:t>
      </w:r>
      <w:r w:rsidR="003E3F7B">
        <w:t>quarie</w:t>
      </w:r>
      <w:r w:rsidR="00327455">
        <w:t>'s</w:t>
      </w:r>
      <w:r w:rsidR="00A24B7A">
        <w:t xml:space="preserve"> Christian values</w:t>
      </w:r>
      <w:r w:rsidR="00313A54">
        <w:t xml:space="preserve"> and the good deeds they did</w:t>
      </w:r>
      <w:r w:rsidR="005419D5">
        <w:t xml:space="preserve">, before </w:t>
      </w:r>
      <w:r w:rsidR="00A24B7A">
        <w:t>end</w:t>
      </w:r>
      <w:r w:rsidR="005419D5">
        <w:t xml:space="preserve">ing </w:t>
      </w:r>
      <w:r w:rsidR="00A24B7A">
        <w:t>in more pro</w:t>
      </w:r>
      <w:r w:rsidR="005761DF">
        <w:t xml:space="preserve">vocative </w:t>
      </w:r>
      <w:r w:rsidR="00A24B7A">
        <w:t>territory with</w:t>
      </w:r>
      <w:r w:rsidR="005761DF">
        <w:t xml:space="preserve"> a discussion of the </w:t>
      </w:r>
      <w:r w:rsidR="005419D5">
        <w:t>Appin Massacre</w:t>
      </w:r>
      <w:r w:rsidR="007515C8">
        <w:t xml:space="preserve"> and</w:t>
      </w:r>
      <w:r w:rsidR="005419D5">
        <w:t xml:space="preserve"> the </w:t>
      </w:r>
      <w:r w:rsidR="005761DF">
        <w:t xml:space="preserve">defacement of public monuments. </w:t>
      </w:r>
      <w:r w:rsidR="00313A54">
        <w:t xml:space="preserve">Consider </w:t>
      </w:r>
      <w:r w:rsidR="005761DF">
        <w:t>your audience (and</w:t>
      </w:r>
      <w:r w:rsidR="007C36F6">
        <w:t xml:space="preserve"> </w:t>
      </w:r>
      <w:r w:rsidR="005761DF">
        <w:t>your own position</w:t>
      </w:r>
      <w:r w:rsidR="007C36F6">
        <w:t xml:space="preserve"> on these matters</w:t>
      </w:r>
      <w:r w:rsidR="005761DF">
        <w:t xml:space="preserve">) before deciding how far to explore </w:t>
      </w:r>
      <w:r w:rsidR="002B0C24">
        <w:t xml:space="preserve">these issues. </w:t>
      </w:r>
      <w:r w:rsidR="007C36F6">
        <w:t>The aim is to d</w:t>
      </w:r>
      <w:r w:rsidR="00313A54">
        <w:t>raw the discus</w:t>
      </w:r>
      <w:r w:rsidR="002B0C24">
        <w:t xml:space="preserve">sion back to biblical truths about human imperfection, deserved judgement, and the need </w:t>
      </w:r>
      <w:r w:rsidR="00313A54">
        <w:t xml:space="preserve">for </w:t>
      </w:r>
      <w:r w:rsidR="00C776A0">
        <w:t>grace found in Jesus.</w:t>
      </w:r>
    </w:p>
    <w:p w14:paraId="73F94542" w14:textId="77777777" w:rsidR="00AF3372" w:rsidRDefault="005717B7" w:rsidP="007F338C">
      <w:pPr>
        <w:pStyle w:val="Heading3"/>
      </w:pPr>
      <w:r>
        <w:t>Bible content</w:t>
      </w:r>
    </w:p>
    <w:p w14:paraId="5AB7E10D" w14:textId="508E9754" w:rsidR="0067159D" w:rsidRPr="00F16086" w:rsidRDefault="00B9561E" w:rsidP="00B9561E">
      <w:r>
        <w:t xml:space="preserve">Ecclesiastes 7:20; </w:t>
      </w:r>
      <w:r w:rsidR="00124777">
        <w:t xml:space="preserve">Romans 1:16; </w:t>
      </w:r>
      <w:r w:rsidRPr="00B9561E">
        <w:t>Philippians 3:10–14</w:t>
      </w:r>
      <w:r>
        <w:t xml:space="preserve">; </w:t>
      </w:r>
      <w:r w:rsidR="00124777">
        <w:t xml:space="preserve">Titus 2:11–14; Hebrews 4:15; </w:t>
      </w:r>
      <w:r w:rsidRPr="00B9561E">
        <w:t>James 3:2</w:t>
      </w:r>
      <w:r w:rsidR="00124777">
        <w:t>.</w:t>
      </w:r>
    </w:p>
    <w:p w14:paraId="747DE7A0" w14:textId="77777777" w:rsidR="00AF3372" w:rsidRDefault="00391DC5" w:rsidP="007F338C">
      <w:pPr>
        <w:pStyle w:val="Heading3"/>
      </w:pPr>
      <w:r>
        <w:t xml:space="preserve">Link to </w:t>
      </w:r>
      <w:r w:rsidR="008C4FD6" w:rsidRPr="0067159D">
        <w:t>Australian Curriculum</w:t>
      </w:r>
    </w:p>
    <w:p w14:paraId="5E0A9CBB" w14:textId="5C270ECE" w:rsidR="00313A54" w:rsidRDefault="008C4FD6" w:rsidP="007F338C">
      <w:pPr>
        <w:rPr>
          <w:b/>
          <w:bCs/>
          <w:i/>
          <w:iCs/>
          <w:sz w:val="32"/>
          <w:szCs w:val="32"/>
        </w:rPr>
      </w:pPr>
      <w:r w:rsidRPr="0067159D">
        <w:t>General capabilities</w:t>
      </w:r>
      <w:r w:rsidR="00391DC5">
        <w:t xml:space="preserve"> – </w:t>
      </w:r>
      <w:r w:rsidR="00313A54" w:rsidRPr="00313A54">
        <w:t>Personal and Social Capability; Ethical Understanding; Intercultural Understanding.</w:t>
      </w:r>
      <w:r w:rsidR="00313A54">
        <w:br w:type="page"/>
      </w:r>
    </w:p>
    <w:p w14:paraId="02A1EC54" w14:textId="6CCF0BF5" w:rsidR="00391DC5" w:rsidRDefault="00391DC5" w:rsidP="007F338C">
      <w:pPr>
        <w:pStyle w:val="Heading2"/>
      </w:pPr>
      <w:r w:rsidRPr="00AF3372">
        <w:lastRenderedPageBreak/>
        <w:t>L</w:t>
      </w:r>
      <w:r w:rsidR="00AF3372">
        <w:t>esson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bottom w:w="142" w:type="dxa"/>
        </w:tblCellMar>
        <w:tblLook w:val="04A0" w:firstRow="1" w:lastRow="0" w:firstColumn="1" w:lastColumn="0" w:noHBand="0" w:noVBand="1"/>
      </w:tblPr>
      <w:tblGrid>
        <w:gridCol w:w="8996"/>
      </w:tblGrid>
      <w:tr w:rsidR="00B8317C" w14:paraId="0AC5EECF" w14:textId="77777777" w:rsidTr="00B8317C">
        <w:tc>
          <w:tcPr>
            <w:tcW w:w="9016" w:type="dxa"/>
            <w:tcBorders>
              <w:top w:val="double" w:sz="4" w:space="0" w:color="auto"/>
              <w:left w:val="double" w:sz="4" w:space="0" w:color="auto"/>
              <w:bottom w:val="double" w:sz="4" w:space="0" w:color="auto"/>
              <w:right w:val="double" w:sz="4" w:space="0" w:color="auto"/>
            </w:tcBorders>
            <w:hideMark/>
          </w:tcPr>
          <w:p w14:paraId="13559BF6" w14:textId="77777777" w:rsidR="00B8317C" w:rsidRDefault="00B8317C">
            <w:pPr>
              <w:pStyle w:val="Heading3"/>
              <w:spacing w:before="120"/>
              <w:jc w:val="center"/>
            </w:pPr>
            <w:r>
              <w:t>Preparing the lesson</w:t>
            </w:r>
          </w:p>
          <w:p w14:paraId="564CF0DA" w14:textId="77777777" w:rsidR="00B8317C" w:rsidRDefault="00B8317C" w:rsidP="00B8317C">
            <w:pPr>
              <w:pStyle w:val="ListParagraph"/>
              <w:numPr>
                <w:ilvl w:val="0"/>
                <w:numId w:val="11"/>
              </w:numPr>
              <w:spacing w:after="0" w:line="240" w:lineRule="auto"/>
            </w:pPr>
            <w:r>
              <w:t>View the video content and read the questions that accompany each segment.</w:t>
            </w:r>
          </w:p>
          <w:p w14:paraId="60C0B5C8" w14:textId="77777777" w:rsidR="00B8317C" w:rsidRDefault="00B8317C" w:rsidP="00B8317C">
            <w:pPr>
              <w:pStyle w:val="ListParagraph"/>
              <w:numPr>
                <w:ilvl w:val="0"/>
                <w:numId w:val="11"/>
              </w:numPr>
              <w:spacing w:after="0" w:line="240" w:lineRule="auto"/>
            </w:pPr>
            <w:r>
              <w:t>Read through the material provided and select the activities and Bible content you wish to use with your students.</w:t>
            </w:r>
          </w:p>
          <w:p w14:paraId="5C0AAAA6" w14:textId="77777777" w:rsidR="00B8317C" w:rsidRDefault="00B8317C" w:rsidP="00B8317C">
            <w:pPr>
              <w:pStyle w:val="ListParagraph"/>
            </w:pPr>
            <w:r>
              <w:rPr>
                <w:b/>
                <w:bCs/>
              </w:rPr>
              <w:t>Note:</w:t>
            </w:r>
            <w:r>
              <w:t xml:space="preserve"> there are quite a few activities and Scripture passages provided for this lesson. You may wish to give greater focus to some activities and/or some Bible verses than others. You can omit or modify content as appropriate for your class and the time you have available.</w:t>
            </w:r>
          </w:p>
          <w:p w14:paraId="204178D9" w14:textId="77777777" w:rsidR="00B8317C" w:rsidRDefault="00B8317C" w:rsidP="00B8317C">
            <w:pPr>
              <w:pStyle w:val="ListParagraph"/>
              <w:numPr>
                <w:ilvl w:val="0"/>
                <w:numId w:val="11"/>
              </w:numPr>
              <w:spacing w:after="0" w:line="240" w:lineRule="auto"/>
            </w:pPr>
            <w:r>
              <w:t xml:space="preserve">Use the resources listed in ‘Further reading’ if you wish to explore the topic more fully for your own reference before teaching. </w:t>
            </w:r>
          </w:p>
        </w:tc>
      </w:tr>
    </w:tbl>
    <w:p w14:paraId="5FBB4CFB" w14:textId="5B926AD3" w:rsidR="00BC5D90" w:rsidRDefault="00895560" w:rsidP="007F338C">
      <w:pPr>
        <w:pStyle w:val="Heading3"/>
      </w:pPr>
      <w:r>
        <w:t xml:space="preserve">A. </w:t>
      </w:r>
      <w:r w:rsidR="00BC5D90">
        <w:t>Opening discussion (</w:t>
      </w:r>
      <w:r w:rsidR="005419D5">
        <w:t>3</w:t>
      </w:r>
      <w:r w:rsidR="00BC5D90">
        <w:t xml:space="preserve"> mins)</w:t>
      </w:r>
    </w:p>
    <w:p w14:paraId="40294A45" w14:textId="45F173DF" w:rsidR="005419D5" w:rsidRDefault="00BC5D90" w:rsidP="00BC5D90">
      <w:r>
        <w:t>Ask students what they know about ‘cancel culture</w:t>
      </w:r>
      <w:r w:rsidR="005419D5">
        <w:t>’</w:t>
      </w:r>
      <w:r>
        <w:t xml:space="preserve">. Once you have established </w:t>
      </w:r>
      <w:r w:rsidR="005419D5">
        <w:t xml:space="preserve">that they know </w:t>
      </w:r>
      <w:r>
        <w:t>what th</w:t>
      </w:r>
      <w:r w:rsidR="005419D5">
        <w:t>is</w:t>
      </w:r>
      <w:r>
        <w:t xml:space="preserve"> term means, encourage them </w:t>
      </w:r>
      <w:r w:rsidR="005419D5">
        <w:t xml:space="preserve">to </w:t>
      </w:r>
      <w:r>
        <w:t xml:space="preserve">say what sort of actions they think people </w:t>
      </w:r>
      <w:r w:rsidR="005419D5">
        <w:t xml:space="preserve">are (or </w:t>
      </w:r>
      <w:r>
        <w:t>should be</w:t>
      </w:r>
      <w:r w:rsidR="005419D5">
        <w:t>)</w:t>
      </w:r>
      <w:r>
        <w:t xml:space="preserve"> ‘cancelled’ for engaging in.</w:t>
      </w:r>
      <w:r w:rsidR="005419D5">
        <w:t xml:space="preserve"> (If necessary, come up with some hypothetical examples to prompt discussion: </w:t>
      </w:r>
      <w:proofErr w:type="gramStart"/>
      <w:r w:rsidR="005419D5">
        <w:t>e.g.</w:t>
      </w:r>
      <w:proofErr w:type="gramEnd"/>
      <w:r w:rsidR="005419D5">
        <w:t xml:space="preserve"> if Taylor Swift made a really inappropriate remark about a person/group of people on social media, would you still want to go to her concert? How bad would her behaviour have to be before you would ‘cancel’ her?)</w:t>
      </w:r>
    </w:p>
    <w:p w14:paraId="51DB2CAD" w14:textId="2013C87A" w:rsidR="00BC5D90" w:rsidRPr="00BC5D90" w:rsidRDefault="005419D5" w:rsidP="005419D5">
      <w:r>
        <w:t xml:space="preserve">Tell students that they will be listening to some historians talk about Australia’s history </w:t>
      </w:r>
      <w:r w:rsidR="00D339DE">
        <w:t xml:space="preserve">and having to deal with the fact that some people’s good and bad actions </w:t>
      </w:r>
      <w:r>
        <w:t>divide opinion a</w:t>
      </w:r>
      <w:r w:rsidR="00D339DE">
        <w:t>bout</w:t>
      </w:r>
      <w:r>
        <w:t xml:space="preserve"> how they should be remembered</w:t>
      </w:r>
      <w:r w:rsidR="00D339DE">
        <w:t xml:space="preserve"> – </w:t>
      </w:r>
      <w:proofErr w:type="gramStart"/>
      <w:r w:rsidR="00D339DE">
        <w:t>i.e.</w:t>
      </w:r>
      <w:proofErr w:type="gramEnd"/>
      <w:r w:rsidR="00D339DE">
        <w:t xml:space="preserve"> should they be ‘cancelled’? They will see that historian John Harris has especially had to grapple with this as he’s written about one person in particular: Governor Lachlan Macquarie.</w:t>
      </w:r>
      <w:r w:rsidR="0061356A">
        <w:t xml:space="preserve"> Ask students to be ready to consider whether they agree with John Harris’s position on this controversial figure.</w:t>
      </w:r>
    </w:p>
    <w:p w14:paraId="4FDA7E7E" w14:textId="12AF1504" w:rsidR="00391DC5" w:rsidRDefault="00895560" w:rsidP="007F338C">
      <w:pPr>
        <w:pStyle w:val="Heading3"/>
      </w:pPr>
      <w:r>
        <w:t>B</w:t>
      </w:r>
      <w:r w:rsidR="00B90EBB">
        <w:t xml:space="preserve">. </w:t>
      </w:r>
      <w:r w:rsidR="00C114E7">
        <w:t>Check knowledge of historical context</w:t>
      </w:r>
      <w:r w:rsidR="00B90EBB">
        <w:t xml:space="preserve"> (</w:t>
      </w:r>
      <w:r w:rsidR="005419D5">
        <w:t>1</w:t>
      </w:r>
      <w:r w:rsidR="00B90EBB">
        <w:t xml:space="preserve"> min)</w:t>
      </w:r>
    </w:p>
    <w:p w14:paraId="6781E07F" w14:textId="00BE7B37" w:rsidR="007C36F6" w:rsidRPr="007C36F6" w:rsidRDefault="007C36F6" w:rsidP="007F338C">
      <w:r>
        <w:t xml:space="preserve">1. </w:t>
      </w:r>
      <w:r w:rsidR="00D339DE">
        <w:t>Quickly c</w:t>
      </w:r>
      <w:r>
        <w:t xml:space="preserve">heck that students remember what they have learned in </w:t>
      </w:r>
      <w:r w:rsidR="00BC5D90">
        <w:t xml:space="preserve">earlier years at </w:t>
      </w:r>
      <w:r>
        <w:t>school about the following terms:</w:t>
      </w:r>
    </w:p>
    <w:p w14:paraId="1BCF03D9" w14:textId="77777777" w:rsidR="007C36F6" w:rsidRDefault="007C36F6" w:rsidP="007F338C">
      <w:pPr>
        <w:pStyle w:val="ListParagraph"/>
        <w:numPr>
          <w:ilvl w:val="0"/>
          <w:numId w:val="5"/>
        </w:numPr>
      </w:pPr>
      <w:r>
        <w:t>colonisation</w:t>
      </w:r>
    </w:p>
    <w:p w14:paraId="1DD15CD4" w14:textId="61E4A65C" w:rsidR="007C36F6" w:rsidRPr="007C36F6" w:rsidRDefault="007C36F6" w:rsidP="007F338C">
      <w:pPr>
        <w:pStyle w:val="ListParagraph"/>
        <w:numPr>
          <w:ilvl w:val="0"/>
          <w:numId w:val="5"/>
        </w:numPr>
      </w:pPr>
      <w:r w:rsidRPr="007C36F6">
        <w:t>transportation</w:t>
      </w:r>
    </w:p>
    <w:p w14:paraId="0973FB0B" w14:textId="52433CD9" w:rsidR="007C36F6" w:rsidRPr="007C36F6" w:rsidRDefault="007C36F6" w:rsidP="007F338C">
      <w:pPr>
        <w:pStyle w:val="ListParagraph"/>
        <w:numPr>
          <w:ilvl w:val="0"/>
          <w:numId w:val="5"/>
        </w:numPr>
      </w:pPr>
      <w:r w:rsidRPr="007C36F6">
        <w:t>penal colony</w:t>
      </w:r>
    </w:p>
    <w:p w14:paraId="4A9B4394" w14:textId="77777777" w:rsidR="007C36F6" w:rsidRPr="007C36F6" w:rsidRDefault="007C36F6" w:rsidP="007F338C">
      <w:pPr>
        <w:pStyle w:val="ListParagraph"/>
        <w:numPr>
          <w:ilvl w:val="0"/>
          <w:numId w:val="5"/>
        </w:numPr>
      </w:pPr>
      <w:r w:rsidRPr="007C36F6">
        <w:t>governor</w:t>
      </w:r>
    </w:p>
    <w:p w14:paraId="64F83873" w14:textId="34AB07BC" w:rsidR="007C36F6" w:rsidRPr="007C36F6" w:rsidRDefault="00BC5D90" w:rsidP="007F338C">
      <w:pPr>
        <w:pStyle w:val="ListParagraph"/>
        <w:numPr>
          <w:ilvl w:val="0"/>
          <w:numId w:val="5"/>
        </w:numPr>
      </w:pPr>
      <w:r>
        <w:t xml:space="preserve">convict </w:t>
      </w:r>
      <w:r w:rsidR="007C36F6" w:rsidRPr="007C36F6">
        <w:t>emancipation/emancip</w:t>
      </w:r>
      <w:r w:rsidR="00605A95">
        <w:t>ists</w:t>
      </w:r>
    </w:p>
    <w:p w14:paraId="0CC77A79" w14:textId="3021AE6A" w:rsidR="007C36F6" w:rsidRPr="0067159D" w:rsidRDefault="007C36F6" w:rsidP="007F338C">
      <w:r>
        <w:t>2. (Especially if in Sydney</w:t>
      </w:r>
      <w:r w:rsidR="007F338C">
        <w:t>/NSW</w:t>
      </w:r>
      <w:r>
        <w:t xml:space="preserve">) Challenge students to brainstorm things and places named after Lachlan Macquarie. Ask them to speculate about why so many things </w:t>
      </w:r>
      <w:r w:rsidR="007F338C">
        <w:t>are</w:t>
      </w:r>
      <w:r>
        <w:t xml:space="preserve"> named after him.</w:t>
      </w:r>
      <w:r w:rsidR="00D339DE">
        <w:t xml:space="preserve"> (If not appropriate for your students, just tell them that many things are named after Macquarie.)</w:t>
      </w:r>
      <w:r>
        <w:t xml:space="preserve"> </w:t>
      </w:r>
    </w:p>
    <w:p w14:paraId="2C1EA843" w14:textId="2689A1E2" w:rsidR="00391DC5" w:rsidRDefault="00895560" w:rsidP="007F338C">
      <w:pPr>
        <w:pStyle w:val="Heading3"/>
      </w:pPr>
      <w:bookmarkStart w:id="1" w:name="_Hlk129702446"/>
      <w:r>
        <w:lastRenderedPageBreak/>
        <w:t>C</w:t>
      </w:r>
      <w:r w:rsidR="00B90EBB">
        <w:t xml:space="preserve">. Show video segment 1 (approx. </w:t>
      </w:r>
      <w:r w:rsidR="00A95EF1">
        <w:t>8</w:t>
      </w:r>
      <w:r w:rsidR="00B90EBB">
        <w:t xml:space="preserve"> mins including questions)</w:t>
      </w:r>
    </w:p>
    <w:p w14:paraId="094F9DFB" w14:textId="4BC9CF94" w:rsidR="00D104B1" w:rsidRPr="007F338C" w:rsidRDefault="00391DC5" w:rsidP="007F338C">
      <w:r w:rsidRPr="007F338C">
        <w:t>While the video is playing</w:t>
      </w:r>
      <w:r w:rsidR="00D80959" w:rsidRPr="007F338C">
        <w:t xml:space="preserve">/after it has </w:t>
      </w:r>
      <w:r w:rsidR="00B60781" w:rsidRPr="007F338C">
        <w:t>finished</w:t>
      </w:r>
      <w:r w:rsidRPr="007F338C">
        <w:t xml:space="preserve">, ask students to answer the following </w:t>
      </w:r>
      <w:r w:rsidR="00B90EBB" w:rsidRPr="007F338C">
        <w:t xml:space="preserve">viewing and listening </w:t>
      </w:r>
      <w:r w:rsidRPr="007F338C">
        <w:t>question:</w:t>
      </w:r>
    </w:p>
    <w:p w14:paraId="76504B77" w14:textId="69F2566A" w:rsidR="003A2ABB" w:rsidRPr="00A95EF1" w:rsidRDefault="00A95EF1" w:rsidP="007F338C">
      <w:proofErr w:type="gramStart"/>
      <w:r w:rsidRPr="00A95EF1">
        <w:t>Both of the historians</w:t>
      </w:r>
      <w:proofErr w:type="gramEnd"/>
      <w:r w:rsidRPr="00A95EF1">
        <w:t xml:space="preserve"> in the video believe that the Christian faith of Lachlan and Elizabeth Macquarie had a significant impact</w:t>
      </w:r>
      <w:r w:rsidR="00BC4667">
        <w:t xml:space="preserve"> on them and on the colony of New South Wales</w:t>
      </w:r>
      <w:r w:rsidRPr="00A95EF1">
        <w:t xml:space="preserve">. What are three ways in which their faith shaped their thinking and </w:t>
      </w:r>
      <w:r w:rsidR="00B9561E">
        <w:t xml:space="preserve">their </w:t>
      </w:r>
      <w:r w:rsidRPr="00A95EF1">
        <w:t>actions?</w:t>
      </w:r>
    </w:p>
    <w:p w14:paraId="0A9C2853" w14:textId="091417B9" w:rsidR="007F338C" w:rsidRPr="00B90EBB" w:rsidRDefault="00895560" w:rsidP="007F338C">
      <w:pPr>
        <w:pStyle w:val="Heading3"/>
      </w:pPr>
      <w:r>
        <w:t>D</w:t>
      </w:r>
      <w:r w:rsidR="007F338C" w:rsidRPr="00B90EBB">
        <w:t>. What does the Bible say?</w:t>
      </w:r>
      <w:r w:rsidR="007F338C">
        <w:t xml:space="preserve"> (</w:t>
      </w:r>
      <w:r w:rsidR="006201DE">
        <w:t>6</w:t>
      </w:r>
      <w:r w:rsidR="007F338C">
        <w:t xml:space="preserve"> mins)</w:t>
      </w:r>
    </w:p>
    <w:p w14:paraId="23C3BCB7" w14:textId="1CE9A587" w:rsidR="007F338C" w:rsidRDefault="007F338C" w:rsidP="007F338C">
      <w:r>
        <w:t xml:space="preserve">Because they knew their Bibles, Lachlan and Elizabeth Macquarie understood that people did not need to be perfect </w:t>
      </w:r>
      <w:proofErr w:type="gramStart"/>
      <w:r>
        <w:t>in order to</w:t>
      </w:r>
      <w:proofErr w:type="gramEnd"/>
      <w:r>
        <w:t xml:space="preserve"> </w:t>
      </w:r>
      <w:r w:rsidR="00A95EF1">
        <w:t xml:space="preserve">be shown </w:t>
      </w:r>
      <w:r>
        <w:t xml:space="preserve">grace and </w:t>
      </w:r>
      <w:r w:rsidR="00A95EF1">
        <w:t xml:space="preserve">given </w:t>
      </w:r>
      <w:r>
        <w:t>a chance at a fresh start and a ‘fair go’.</w:t>
      </w:r>
      <w:r w:rsidR="006201DE">
        <w:t xml:space="preserve"> Read the following verse</w:t>
      </w:r>
      <w:r w:rsidR="00A95EF1">
        <w:t>s</w:t>
      </w:r>
      <w:r w:rsidR="006201DE">
        <w:t xml:space="preserve"> together and ask students </w:t>
      </w:r>
      <w:r w:rsidR="00BC4667">
        <w:t>what point</w:t>
      </w:r>
      <w:r w:rsidR="001272D6">
        <w:t>s</w:t>
      </w:r>
      <w:r w:rsidR="00BC4667">
        <w:t xml:space="preserve"> they are making.</w:t>
      </w:r>
    </w:p>
    <w:tbl>
      <w:tblPr>
        <w:tblStyle w:val="TableGrid"/>
        <w:tblW w:w="8926" w:type="dxa"/>
        <w:tblLook w:val="04A0" w:firstRow="1" w:lastRow="0" w:firstColumn="1" w:lastColumn="0" w:noHBand="0" w:noVBand="1"/>
      </w:tblPr>
      <w:tblGrid>
        <w:gridCol w:w="8926"/>
      </w:tblGrid>
      <w:tr w:rsidR="007F338C" w:rsidRPr="00B90EBB" w14:paraId="58BFCBF9" w14:textId="77777777" w:rsidTr="007F338C">
        <w:tc>
          <w:tcPr>
            <w:tcW w:w="8926" w:type="dxa"/>
          </w:tcPr>
          <w:p w14:paraId="272B73AD" w14:textId="4ABE7E2E" w:rsidR="007F338C" w:rsidRPr="007F338C" w:rsidRDefault="007F338C" w:rsidP="0061680E">
            <w:pPr>
              <w:rPr>
                <w:b/>
                <w:bCs/>
              </w:rPr>
            </w:pPr>
            <w:r w:rsidRPr="007F338C">
              <w:rPr>
                <w:b/>
                <w:bCs/>
              </w:rPr>
              <w:t>Bible verses about human imperfection and the need for God’s grace</w:t>
            </w:r>
          </w:p>
        </w:tc>
      </w:tr>
      <w:tr w:rsidR="007F338C" w:rsidRPr="00B90EBB" w14:paraId="3A81BE2F" w14:textId="77777777" w:rsidTr="007F338C">
        <w:tc>
          <w:tcPr>
            <w:tcW w:w="8926" w:type="dxa"/>
          </w:tcPr>
          <w:p w14:paraId="51010445" w14:textId="2C03505F" w:rsidR="007F338C" w:rsidRPr="00B90EBB" w:rsidRDefault="006201DE" w:rsidP="006201DE">
            <w:r>
              <w:t>Indeed, there is no</w:t>
            </w:r>
            <w:r w:rsidR="00A95EF1">
              <w:t>-</w:t>
            </w:r>
            <w:r>
              <w:t>one on earth who is righteous, no</w:t>
            </w:r>
            <w:r w:rsidR="00A95EF1">
              <w:t>-</w:t>
            </w:r>
            <w:r>
              <w:t>one who does what is right and never sins. (Ecclesiastes 7:20)</w:t>
            </w:r>
          </w:p>
        </w:tc>
      </w:tr>
      <w:tr w:rsidR="007F338C" w:rsidRPr="00B90EBB" w14:paraId="33FDD6AF" w14:textId="77777777" w:rsidTr="007F338C">
        <w:tc>
          <w:tcPr>
            <w:tcW w:w="8926" w:type="dxa"/>
          </w:tcPr>
          <w:p w14:paraId="1E69F315" w14:textId="269D81E0" w:rsidR="007F338C" w:rsidRPr="00B90EBB" w:rsidRDefault="006201DE" w:rsidP="006201DE">
            <w:r>
              <w:t>I want to know Christ – yes, to know the power of his resurrection and participation in his sufferings, becoming like him in his death, and so, somehow, attaining to the resurrection from the dead. Not that I have already obtained all this, or have already arrived at my goal, but I press on to take hold of that for which Christ Jesus took hold of me. Brothers and sisters, I do not consider myself yet to have taken hold of it. But one thing I do: Forgetting what is behind and straining toward what is ahead, I press on toward the goal to win the prize for which God has called me heavenward in Christ Jesus. (Philippians 3:10</w:t>
            </w:r>
            <w:r w:rsidR="00A95EF1">
              <w:t>–</w:t>
            </w:r>
            <w:r>
              <w:t>14)</w:t>
            </w:r>
          </w:p>
        </w:tc>
      </w:tr>
      <w:tr w:rsidR="007F338C" w:rsidRPr="00B90EBB" w14:paraId="3684C471" w14:textId="77777777" w:rsidTr="007F338C">
        <w:tc>
          <w:tcPr>
            <w:tcW w:w="8926" w:type="dxa"/>
          </w:tcPr>
          <w:p w14:paraId="2C21C846" w14:textId="0C88B581" w:rsidR="007F338C" w:rsidRPr="00B90EBB" w:rsidRDefault="006201DE" w:rsidP="006201DE">
            <w:r w:rsidRPr="006201DE">
              <w:t xml:space="preserve">We all stumble in many ways. Anyone who is never at fault in what they say is perfect, able to keep their whole body in check. </w:t>
            </w:r>
            <w:r>
              <w:t>(</w:t>
            </w:r>
            <w:r w:rsidRPr="006201DE">
              <w:t>James 3:2</w:t>
            </w:r>
            <w:r>
              <w:t>)</w:t>
            </w:r>
          </w:p>
        </w:tc>
      </w:tr>
      <w:tr w:rsidR="00BC4667" w:rsidRPr="00B90EBB" w14:paraId="51E9A2E6" w14:textId="77777777" w:rsidTr="007F338C">
        <w:tc>
          <w:tcPr>
            <w:tcW w:w="8926" w:type="dxa"/>
          </w:tcPr>
          <w:p w14:paraId="55199804" w14:textId="136BCD29" w:rsidR="00BC4667" w:rsidRPr="006201DE" w:rsidRDefault="00BC4667" w:rsidP="006201DE">
            <w:r w:rsidRPr="00BC4667">
              <w:t>For the grace of God has appeared that offers salvation to all people. It teaches us to say “No” to ungodliness and worldly passions, and to live self-controlled, upright and godly lives in this present age, while we wait for the blessed hope</w:t>
            </w:r>
            <w:r>
              <w:t xml:space="preserve"> – </w:t>
            </w:r>
            <w:r w:rsidRPr="00BC4667">
              <w:t>the appearing of the glory of our great God and Savio</w:t>
            </w:r>
            <w:r>
              <w:t>u</w:t>
            </w:r>
            <w:r w:rsidRPr="00BC4667">
              <w:t>r, Jesus Christ, who gave himself for us to redeem us from all wickedness and to purify for himself a people that are his very own, eager to do what is good.</w:t>
            </w:r>
            <w:r>
              <w:t xml:space="preserve"> (Titus 2:11–14)</w:t>
            </w:r>
          </w:p>
        </w:tc>
      </w:tr>
    </w:tbl>
    <w:p w14:paraId="0BE9A4A4" w14:textId="62DED129" w:rsidR="00391DC5" w:rsidRDefault="00895560" w:rsidP="007F338C">
      <w:pPr>
        <w:pStyle w:val="Heading3"/>
      </w:pPr>
      <w:r>
        <w:t>E</w:t>
      </w:r>
      <w:r w:rsidR="00B90EBB">
        <w:t xml:space="preserve">. Show video segment </w:t>
      </w:r>
      <w:r w:rsidR="00391DC5">
        <w:t>2</w:t>
      </w:r>
      <w:r w:rsidR="00B90EBB">
        <w:t xml:space="preserve"> (approx. </w:t>
      </w:r>
      <w:r w:rsidR="00A95EF1">
        <w:t>5</w:t>
      </w:r>
      <w:r w:rsidR="00B90EBB">
        <w:t xml:space="preserve"> mins including </w:t>
      </w:r>
      <w:r w:rsidR="00B403AE">
        <w:t>questions)</w:t>
      </w:r>
    </w:p>
    <w:p w14:paraId="36B78218" w14:textId="790C39C2" w:rsidR="00391DC5" w:rsidRPr="0067159D" w:rsidRDefault="00391DC5" w:rsidP="007F338C">
      <w:r>
        <w:t>While the video is playing</w:t>
      </w:r>
      <w:r w:rsidR="00D80959">
        <w:t>/after it has finished</w:t>
      </w:r>
      <w:r>
        <w:t xml:space="preserve">, ask students to write answers to the following </w:t>
      </w:r>
      <w:r w:rsidR="00B90EBB">
        <w:t xml:space="preserve">viewing and listening </w:t>
      </w:r>
      <w:r>
        <w:t>questions:</w:t>
      </w:r>
    </w:p>
    <w:p w14:paraId="52D0BBA7" w14:textId="2DC260AE" w:rsidR="00391DC5" w:rsidRDefault="00391DC5" w:rsidP="007F338C">
      <w:r>
        <w:t>1.</w:t>
      </w:r>
      <w:r w:rsidR="001775D3">
        <w:t xml:space="preserve"> </w:t>
      </w:r>
      <w:r w:rsidR="005C092A">
        <w:t xml:space="preserve">Why </w:t>
      </w:r>
      <w:r w:rsidR="00B1372B">
        <w:t xml:space="preserve">was Macquarie’s statue </w:t>
      </w:r>
      <w:r w:rsidR="00BC4667">
        <w:t xml:space="preserve">in Sydney’s Hyde Park </w:t>
      </w:r>
      <w:r w:rsidR="00B1372B">
        <w:t>defaced?</w:t>
      </w:r>
    </w:p>
    <w:p w14:paraId="7BF7A46B" w14:textId="5F9641EA" w:rsidR="00B1372B" w:rsidRPr="0067159D" w:rsidRDefault="00B1372B" w:rsidP="007F338C">
      <w:r>
        <w:t xml:space="preserve">2. </w:t>
      </w:r>
      <w:r w:rsidR="00A95EF1">
        <w:t>To what extent do you agree with people who say that Macquarie’s legacy should no longer be celebrated?</w:t>
      </w:r>
    </w:p>
    <w:p w14:paraId="1C53B092" w14:textId="190AF5E4" w:rsidR="00605A95" w:rsidRDefault="00895560" w:rsidP="007F338C">
      <w:pPr>
        <w:pStyle w:val="Heading3"/>
      </w:pPr>
      <w:bookmarkStart w:id="2" w:name="_Hlk129702432"/>
      <w:r>
        <w:lastRenderedPageBreak/>
        <w:t>F</w:t>
      </w:r>
      <w:r w:rsidR="00605A95">
        <w:t xml:space="preserve">. </w:t>
      </w:r>
      <w:r w:rsidR="00A95EF1">
        <w:t>Taking a position</w:t>
      </w:r>
      <w:r w:rsidR="001272D6">
        <w:t xml:space="preserve"> (10 mins)</w:t>
      </w:r>
    </w:p>
    <w:p w14:paraId="251B3EE3" w14:textId="25769655" w:rsidR="00A95EF1" w:rsidRDefault="00A95EF1" w:rsidP="00A95EF1">
      <w:pPr>
        <w:rPr>
          <w:i/>
          <w:iCs/>
        </w:rPr>
      </w:pPr>
      <w:r>
        <w:t xml:space="preserve">Say to students: </w:t>
      </w:r>
      <w:r w:rsidRPr="00A95EF1">
        <w:rPr>
          <w:i/>
          <w:iCs/>
        </w:rPr>
        <w:t>The plaque on Macquarie’s statue in Sydney’s Hyde Park says:</w:t>
      </w:r>
      <w:r w:rsidR="00B9561E">
        <w:rPr>
          <w:i/>
          <w:iCs/>
        </w:rPr>
        <w:t xml:space="preserve"> </w:t>
      </w:r>
      <w:r>
        <w:rPr>
          <w:i/>
          <w:iCs/>
        </w:rPr>
        <w:t>“</w:t>
      </w:r>
      <w:r w:rsidRPr="00A95EF1">
        <w:rPr>
          <w:i/>
          <w:iCs/>
        </w:rPr>
        <w:t>He was a perfect gentleman, a Christian and supreme legislator of the human heart.</w:t>
      </w:r>
      <w:r>
        <w:rPr>
          <w:i/>
          <w:iCs/>
        </w:rPr>
        <w:t>”</w:t>
      </w:r>
      <w:r w:rsidR="00B9561E">
        <w:rPr>
          <w:i/>
          <w:iCs/>
        </w:rPr>
        <w:t xml:space="preserve"> How do you react to this description?</w:t>
      </w:r>
    </w:p>
    <w:p w14:paraId="543E7AA3" w14:textId="281D471B" w:rsidR="00A95EF1" w:rsidRDefault="00A95EF1" w:rsidP="00A95EF1">
      <w:r>
        <w:t>Set up four signs in the four corners of the classroom, which read:</w:t>
      </w:r>
    </w:p>
    <w:p w14:paraId="0EF2B203" w14:textId="427CD3A4" w:rsidR="00BC4667" w:rsidRDefault="00BC4667" w:rsidP="00BC4667">
      <w:pPr>
        <w:pStyle w:val="ListParagraph"/>
        <w:numPr>
          <w:ilvl w:val="0"/>
          <w:numId w:val="7"/>
        </w:numPr>
      </w:pPr>
      <w:r>
        <w:t xml:space="preserve">Leave the statue </w:t>
      </w:r>
      <w:r w:rsidR="001272D6">
        <w:t xml:space="preserve">of Macquarie </w:t>
      </w:r>
      <w:r>
        <w:t xml:space="preserve">and the plaque </w:t>
      </w:r>
      <w:r w:rsidR="00B9561E">
        <w:t xml:space="preserve">exactly </w:t>
      </w:r>
      <w:r>
        <w:t>as they are.</w:t>
      </w:r>
    </w:p>
    <w:p w14:paraId="0FA3E1BA" w14:textId="09505566" w:rsidR="00BC4667" w:rsidRDefault="00BC4667" w:rsidP="00BC4667">
      <w:pPr>
        <w:pStyle w:val="ListParagraph"/>
        <w:numPr>
          <w:ilvl w:val="0"/>
          <w:numId w:val="7"/>
        </w:numPr>
      </w:pPr>
      <w:r>
        <w:t xml:space="preserve">Remove the statue </w:t>
      </w:r>
      <w:r w:rsidR="001272D6">
        <w:t xml:space="preserve">of Macquarie </w:t>
      </w:r>
      <w:r>
        <w:t>and the plaque altogether.</w:t>
      </w:r>
    </w:p>
    <w:p w14:paraId="1D175EBC" w14:textId="69E8E266" w:rsidR="00BC4667" w:rsidRDefault="00BC4667" w:rsidP="00BC4667">
      <w:pPr>
        <w:pStyle w:val="ListParagraph"/>
        <w:numPr>
          <w:ilvl w:val="0"/>
          <w:numId w:val="7"/>
        </w:numPr>
      </w:pPr>
      <w:r>
        <w:t>Leave the statue but replace the plaque with one that simply lists Macquarie’s major achievements</w:t>
      </w:r>
      <w:r w:rsidR="001272D6">
        <w:t>.</w:t>
      </w:r>
    </w:p>
    <w:p w14:paraId="6814E159" w14:textId="6D29AA97" w:rsidR="00A95EF1" w:rsidRDefault="001272D6" w:rsidP="000F0739">
      <w:pPr>
        <w:pStyle w:val="ListParagraph"/>
        <w:numPr>
          <w:ilvl w:val="0"/>
          <w:numId w:val="7"/>
        </w:numPr>
      </w:pPr>
      <w:r>
        <w:t xml:space="preserve">Leave the statue but </w:t>
      </w:r>
      <w:r w:rsidR="00BC4667">
        <w:t xml:space="preserve">put </w:t>
      </w:r>
      <w:r>
        <w:t xml:space="preserve">a memorial beside it telling the facts of the Appin </w:t>
      </w:r>
      <w:r w:rsidR="00BC4667">
        <w:t>massacre</w:t>
      </w:r>
      <w:r>
        <w:t>.</w:t>
      </w:r>
    </w:p>
    <w:p w14:paraId="7282465C" w14:textId="5CC6E70B" w:rsidR="001272D6" w:rsidRPr="00A95EF1" w:rsidRDefault="001272D6" w:rsidP="001272D6">
      <w:r>
        <w:t>Ask students to go and stand near the sign they most agree with. Give each group 1–2 minutes to discuss why they took their position, then ask some students from each group to articulate why they believe this is the right choice. (</w:t>
      </w:r>
      <w:r w:rsidRPr="001272D6">
        <w:rPr>
          <w:b/>
          <w:bCs/>
        </w:rPr>
        <w:t>Teacher note:</w:t>
      </w:r>
      <w:r>
        <w:t xml:space="preserve"> The goal is to hear a range of viewpoints, not to ‘win’ a debate. If one sign has no students near it, you may wish to represent this viewpoint.)</w:t>
      </w:r>
    </w:p>
    <w:p w14:paraId="23BB86D4" w14:textId="7AFBEB9A" w:rsidR="00D104B1" w:rsidRDefault="00895560" w:rsidP="007F338C">
      <w:pPr>
        <w:pStyle w:val="Heading3"/>
      </w:pPr>
      <w:r>
        <w:t>G</w:t>
      </w:r>
      <w:r w:rsidR="00B90EBB">
        <w:t xml:space="preserve">. </w:t>
      </w:r>
      <w:r w:rsidR="00391DC5">
        <w:t xml:space="preserve">Closing </w:t>
      </w:r>
      <w:r w:rsidR="00391DC5" w:rsidRPr="00787DEB">
        <w:t>discussion</w:t>
      </w:r>
      <w:r w:rsidR="00B403AE">
        <w:t xml:space="preserve"> (</w:t>
      </w:r>
      <w:r w:rsidR="00BC5D90">
        <w:t>7</w:t>
      </w:r>
      <w:r w:rsidR="00B403AE">
        <w:t xml:space="preserve"> mins)</w:t>
      </w:r>
    </w:p>
    <w:p w14:paraId="1E36685A" w14:textId="305F8DEF" w:rsidR="007F338C" w:rsidRPr="00B1372B" w:rsidRDefault="00B1372B" w:rsidP="007F338C">
      <w:pPr>
        <w:rPr>
          <w:i/>
          <w:iCs/>
        </w:rPr>
      </w:pPr>
      <w:r>
        <w:t xml:space="preserve">Say to students: </w:t>
      </w:r>
      <w:r w:rsidR="007F338C" w:rsidRPr="00B1372B">
        <w:rPr>
          <w:i/>
          <w:iCs/>
        </w:rPr>
        <w:t xml:space="preserve">The </w:t>
      </w:r>
      <w:proofErr w:type="spellStart"/>
      <w:r w:rsidR="007F338C" w:rsidRPr="00B1372B">
        <w:rPr>
          <w:i/>
          <w:iCs/>
        </w:rPr>
        <w:t>Macquaries</w:t>
      </w:r>
      <w:proofErr w:type="spellEnd"/>
      <w:r w:rsidR="007F338C" w:rsidRPr="00B1372B">
        <w:rPr>
          <w:i/>
          <w:iCs/>
        </w:rPr>
        <w:t xml:space="preserve"> applied their Christian principles to many areas of their work and life, including </w:t>
      </w:r>
      <w:r w:rsidR="006201DE" w:rsidRPr="00B1372B">
        <w:rPr>
          <w:i/>
          <w:iCs/>
          <w:u w:val="single"/>
        </w:rPr>
        <w:t>some</w:t>
      </w:r>
      <w:r w:rsidR="006201DE" w:rsidRPr="00B1372B">
        <w:rPr>
          <w:i/>
          <w:iCs/>
        </w:rPr>
        <w:t xml:space="preserve"> aspects of </w:t>
      </w:r>
      <w:r w:rsidR="007F338C" w:rsidRPr="00B1372B">
        <w:rPr>
          <w:i/>
          <w:iCs/>
        </w:rPr>
        <w:t xml:space="preserve">their relationship with </w:t>
      </w:r>
      <w:r w:rsidR="00B9561E">
        <w:rPr>
          <w:i/>
          <w:iCs/>
        </w:rPr>
        <w:t>I</w:t>
      </w:r>
      <w:r w:rsidR="007F338C" w:rsidRPr="00B1372B">
        <w:rPr>
          <w:i/>
          <w:iCs/>
        </w:rPr>
        <w:t>ndigenous people. Our soci</w:t>
      </w:r>
      <w:r w:rsidR="00B9561E">
        <w:rPr>
          <w:i/>
          <w:iCs/>
        </w:rPr>
        <w:t>al</w:t>
      </w:r>
      <w:r w:rsidR="007F338C" w:rsidRPr="00B1372B">
        <w:rPr>
          <w:i/>
          <w:iCs/>
        </w:rPr>
        <w:t xml:space="preserve"> value of everyone being given ‘a fair go’ can be seen to stem from this time.</w:t>
      </w:r>
      <w:r w:rsidR="006201DE" w:rsidRPr="00B1372B">
        <w:rPr>
          <w:i/>
          <w:iCs/>
        </w:rPr>
        <w:t xml:space="preserve"> Macquarie did some things well; but he also </w:t>
      </w:r>
      <w:r w:rsidRPr="00B1372B">
        <w:rPr>
          <w:i/>
          <w:iCs/>
        </w:rPr>
        <w:t xml:space="preserve">did </w:t>
      </w:r>
      <w:r w:rsidR="007F338C" w:rsidRPr="00B1372B">
        <w:rPr>
          <w:i/>
          <w:iCs/>
        </w:rPr>
        <w:t xml:space="preserve">some things that our contemporary society </w:t>
      </w:r>
      <w:r w:rsidR="00BC5D90">
        <w:rPr>
          <w:i/>
          <w:iCs/>
        </w:rPr>
        <w:t>rightly views as</w:t>
      </w:r>
      <w:r w:rsidRPr="00B1372B">
        <w:rPr>
          <w:i/>
          <w:iCs/>
        </w:rPr>
        <w:t xml:space="preserve"> evil.</w:t>
      </w:r>
    </w:p>
    <w:p w14:paraId="529C568F" w14:textId="3D2E0BE2" w:rsidR="00B1372B" w:rsidRDefault="00B1372B" w:rsidP="007F338C">
      <w:r>
        <w:t>Choose one or two of the following questions to discuss as a whole class:</w:t>
      </w:r>
    </w:p>
    <w:p w14:paraId="0AD6BAEF" w14:textId="5990C78C" w:rsidR="007F338C" w:rsidRDefault="007F338C" w:rsidP="00B1372B">
      <w:pPr>
        <w:pStyle w:val="ListParagraph"/>
        <w:numPr>
          <w:ilvl w:val="0"/>
          <w:numId w:val="6"/>
        </w:numPr>
      </w:pPr>
      <w:r>
        <w:t>How should Christians respond to knowing these things happened?</w:t>
      </w:r>
      <w:r w:rsidR="00B1372B">
        <w:t xml:space="preserve"> Should we ‘c</w:t>
      </w:r>
      <w:r>
        <w:t>ancel’ people</w:t>
      </w:r>
      <w:r w:rsidR="00B1372B">
        <w:t xml:space="preserve"> who did wrong or made mistakes</w:t>
      </w:r>
      <w:r>
        <w:t>?</w:t>
      </w:r>
      <w:r w:rsidR="00B1372B">
        <w:t xml:space="preserve"> Should we cancel the Christian message that they believed in? (Should we cancel </w:t>
      </w:r>
      <w:r w:rsidR="00B1372B" w:rsidRPr="00B1372B">
        <w:rPr>
          <w:i/>
          <w:iCs/>
        </w:rPr>
        <w:t xml:space="preserve">Jesus </w:t>
      </w:r>
      <w:r w:rsidR="00B1372B">
        <w:t xml:space="preserve">because </w:t>
      </w:r>
      <w:r w:rsidR="00B1372B" w:rsidRPr="00B1372B">
        <w:rPr>
          <w:i/>
          <w:iCs/>
        </w:rPr>
        <w:t>people</w:t>
      </w:r>
      <w:r w:rsidR="00B1372B">
        <w:t xml:space="preserve"> do wrong?)</w:t>
      </w:r>
    </w:p>
    <w:p w14:paraId="507162A9" w14:textId="22442C70" w:rsidR="00B1372B" w:rsidRDefault="007F338C" w:rsidP="00B1372B">
      <w:pPr>
        <w:pStyle w:val="ListParagraph"/>
        <w:numPr>
          <w:ilvl w:val="0"/>
          <w:numId w:val="6"/>
        </w:numPr>
      </w:pPr>
      <w:r w:rsidRPr="007F338C">
        <w:t xml:space="preserve">How does God want us to relate to the </w:t>
      </w:r>
      <w:r w:rsidR="00B1372B">
        <w:t xml:space="preserve">events and actions of the </w:t>
      </w:r>
      <w:r w:rsidRPr="007F338C">
        <w:t>past? What biblical principle</w:t>
      </w:r>
      <w:r w:rsidR="00B1372B">
        <w:t>s</w:t>
      </w:r>
      <w:r w:rsidRPr="007F338C">
        <w:t xml:space="preserve"> </w:t>
      </w:r>
      <w:r w:rsidR="00B1372B">
        <w:t xml:space="preserve">might </w:t>
      </w:r>
      <w:r w:rsidRPr="007F338C">
        <w:t xml:space="preserve">we </w:t>
      </w:r>
      <w:r w:rsidR="005E2115">
        <w:t>apply</w:t>
      </w:r>
      <w:r w:rsidRPr="007F338C">
        <w:t xml:space="preserve"> to this?</w:t>
      </w:r>
    </w:p>
    <w:p w14:paraId="296BF8C9" w14:textId="2C6991B7" w:rsidR="007F338C" w:rsidRDefault="007F338C" w:rsidP="001272D6">
      <w:pPr>
        <w:pStyle w:val="ListParagraph"/>
        <w:numPr>
          <w:ilvl w:val="0"/>
          <w:numId w:val="6"/>
        </w:numPr>
      </w:pPr>
      <w:r>
        <w:t>What should our Christian response be to these events of the past, and to the ongoing problems that are a legacy of this time?</w:t>
      </w:r>
      <w:r w:rsidR="00B1372B">
        <w:t xml:space="preserve"> How can Christians of today play a part in reconciliation around these issues?</w:t>
      </w:r>
    </w:p>
    <w:p w14:paraId="218F5E94" w14:textId="25235BE6" w:rsidR="00B1372B" w:rsidRPr="00B1372B" w:rsidRDefault="00B1372B" w:rsidP="00B1372B">
      <w:pPr>
        <w:rPr>
          <w:i/>
          <w:iCs/>
        </w:rPr>
      </w:pPr>
      <w:r>
        <w:t xml:space="preserve">Finish with this, or similar: </w:t>
      </w:r>
      <w:r w:rsidRPr="00B1372B">
        <w:rPr>
          <w:i/>
          <w:iCs/>
        </w:rPr>
        <w:t xml:space="preserve">The reality is that we may feel ashamed and angry about the actions of some Christian people. But that doesn’t mean we should feel ashamed of Jesus because of the errors of his sinful followers. God doesn’t ‘cancel’ us! But he does </w:t>
      </w:r>
      <w:r>
        <w:rPr>
          <w:i/>
          <w:iCs/>
        </w:rPr>
        <w:t>see the truth about us – and that’s why we need Jesus</w:t>
      </w:r>
      <w:r w:rsidRPr="00B1372B">
        <w:rPr>
          <w:i/>
          <w:iCs/>
        </w:rPr>
        <w:t>.</w:t>
      </w:r>
    </w:p>
    <w:p w14:paraId="142C04FF" w14:textId="2F7AAAFF" w:rsidR="00B1372B" w:rsidRDefault="00B1372B" w:rsidP="00B1372B">
      <w:r>
        <w:t xml:space="preserve">If appropriate, read out the following verses, or others of your choosing about justice and mercy: </w:t>
      </w:r>
    </w:p>
    <w:p w14:paraId="68111B84" w14:textId="5F91A4D2" w:rsidR="00B1372B" w:rsidRDefault="00B1372B" w:rsidP="00B9561E">
      <w:pPr>
        <w:ind w:left="720"/>
      </w:pPr>
      <w:r>
        <w:lastRenderedPageBreak/>
        <w:t>Romans 1:16 – “I am not ashamed of the gospel, because it is the power of God that brings salvation to everyone who believes.”</w:t>
      </w:r>
    </w:p>
    <w:p w14:paraId="77C86B12" w14:textId="24A1D69C" w:rsidR="00B1372B" w:rsidRDefault="00B1372B" w:rsidP="00B9561E">
      <w:pPr>
        <w:ind w:left="720"/>
      </w:pPr>
      <w:r>
        <w:t>Hebrews 4:15 – “For we do not have a high priest who is unable to empathise with our weaknesses, but we have one who has been tempted in every way, just as we are – yet he did not sin.”</w:t>
      </w:r>
    </w:p>
    <w:p w14:paraId="6AC4002B" w14:textId="5CD4D74C" w:rsidR="001775D3" w:rsidRDefault="00895560" w:rsidP="007F338C">
      <w:pPr>
        <w:pStyle w:val="Heading3"/>
      </w:pPr>
      <w:r>
        <w:t>H</w:t>
      </w:r>
      <w:r w:rsidR="00B90EBB">
        <w:t xml:space="preserve">. </w:t>
      </w:r>
      <w:r w:rsidR="001775D3">
        <w:t>Going deeper</w:t>
      </w:r>
      <w:r w:rsidR="00D80959">
        <w:t xml:space="preserve">: </w:t>
      </w:r>
      <w:r w:rsidR="00B60781">
        <w:t xml:space="preserve">optional </w:t>
      </w:r>
      <w:r w:rsidR="00D80959">
        <w:t xml:space="preserve">extension </w:t>
      </w:r>
      <w:proofErr w:type="gramStart"/>
      <w:r w:rsidR="00D80959">
        <w:t>ideas</w:t>
      </w:r>
      <w:proofErr w:type="gramEnd"/>
    </w:p>
    <w:p w14:paraId="7E4878C7" w14:textId="344D8502" w:rsidR="001775D3" w:rsidRPr="001775D3" w:rsidRDefault="00D80959" w:rsidP="007F338C">
      <w:r>
        <w:t xml:space="preserve">Depending on </w:t>
      </w:r>
      <w:r w:rsidR="00B403AE">
        <w:t xml:space="preserve">available lesson </w:t>
      </w:r>
      <w:r>
        <w:t xml:space="preserve">time, </w:t>
      </w:r>
      <w:r w:rsidR="00787DEB">
        <w:t xml:space="preserve">students’ </w:t>
      </w:r>
      <w:r>
        <w:t xml:space="preserve">interests </w:t>
      </w:r>
      <w:r w:rsidR="0082341F">
        <w:t xml:space="preserve">and </w:t>
      </w:r>
      <w:r>
        <w:t>school priorities, t</w:t>
      </w:r>
      <w:r w:rsidR="001775D3">
        <w:t>eachers may wish to build on this lesson plan and further explore:</w:t>
      </w:r>
    </w:p>
    <w:p w14:paraId="66EFEDAF" w14:textId="2C6C281E" w:rsidR="001775D3" w:rsidRDefault="00BB6603" w:rsidP="007F338C">
      <w:pPr>
        <w:pStyle w:val="ListParagraph"/>
        <w:numPr>
          <w:ilvl w:val="0"/>
          <w:numId w:val="4"/>
        </w:numPr>
      </w:pPr>
      <w:r>
        <w:t xml:space="preserve">Christian figures </w:t>
      </w:r>
      <w:r w:rsidR="001272D6">
        <w:t xml:space="preserve">from history </w:t>
      </w:r>
      <w:r>
        <w:t xml:space="preserve">who have been the subject of statue toppling, defacement </w:t>
      </w:r>
      <w:r w:rsidR="005E2115">
        <w:t xml:space="preserve">and </w:t>
      </w:r>
      <w:r>
        <w:t>‘cancel culture’</w:t>
      </w:r>
      <w:r w:rsidR="005E2115">
        <w:t xml:space="preserve"> –</w:t>
      </w:r>
      <w:r>
        <w:t xml:space="preserve"> and </w:t>
      </w:r>
      <w:r w:rsidR="007F338C">
        <w:t xml:space="preserve">further </w:t>
      </w:r>
      <w:r>
        <w:t xml:space="preserve">debate on whether this is </w:t>
      </w:r>
      <w:r w:rsidR="005E2115">
        <w:t>deserved</w:t>
      </w:r>
    </w:p>
    <w:p w14:paraId="2AB6B957" w14:textId="74D20B1A" w:rsidR="00B46F94" w:rsidRDefault="00B46F94" w:rsidP="007F338C">
      <w:pPr>
        <w:pStyle w:val="ListParagraph"/>
        <w:numPr>
          <w:ilvl w:val="0"/>
          <w:numId w:val="4"/>
        </w:numPr>
      </w:pPr>
      <w:r>
        <w:t>A study of imperfect people in the Bible</w:t>
      </w:r>
      <w:r w:rsidR="007F338C">
        <w:t xml:space="preserve"> – </w:t>
      </w:r>
      <w:proofErr w:type="gramStart"/>
      <w:r w:rsidR="007F338C">
        <w:t>e.g.</w:t>
      </w:r>
      <w:proofErr w:type="gramEnd"/>
      <w:r w:rsidR="007F338C">
        <w:t xml:space="preserve"> </w:t>
      </w:r>
      <w:r>
        <w:t>Peter, Moses</w:t>
      </w:r>
      <w:r w:rsidR="007F338C">
        <w:t xml:space="preserve"> – and how God used them</w:t>
      </w:r>
      <w:r w:rsidR="005E2115">
        <w:t xml:space="preserve"> in spite of their wrongdoings</w:t>
      </w:r>
    </w:p>
    <w:p w14:paraId="39990930" w14:textId="37F08905" w:rsidR="00BB6603" w:rsidRPr="001775D3" w:rsidRDefault="00BB6603" w:rsidP="007F338C">
      <w:pPr>
        <w:pStyle w:val="ListParagraph"/>
        <w:numPr>
          <w:ilvl w:val="0"/>
          <w:numId w:val="4"/>
        </w:numPr>
      </w:pPr>
      <w:r>
        <w:t>What churches have done to contribute positively towards reconciliation</w:t>
      </w:r>
      <w:r w:rsidR="002E5F5A">
        <w:t xml:space="preserve"> between </w:t>
      </w:r>
      <w:r w:rsidR="005E2115">
        <w:t>I</w:t>
      </w:r>
      <w:r w:rsidR="002E5F5A">
        <w:t>ndigenous and non-</w:t>
      </w:r>
      <w:r w:rsidR="005E2115">
        <w:t>I</w:t>
      </w:r>
      <w:r w:rsidR="002E5F5A">
        <w:t>ndigenous Australians</w:t>
      </w:r>
    </w:p>
    <w:bookmarkEnd w:id="1"/>
    <w:bookmarkEnd w:id="2"/>
    <w:p w14:paraId="5ED802C9" w14:textId="21C55EA8" w:rsidR="00391DC5" w:rsidRDefault="00BB6603" w:rsidP="007F338C">
      <w:pPr>
        <w:pStyle w:val="ListParagraph"/>
        <w:numPr>
          <w:ilvl w:val="0"/>
          <w:numId w:val="4"/>
        </w:numPr>
      </w:pPr>
      <w:r>
        <w:t xml:space="preserve">A deeper study of </w:t>
      </w:r>
      <w:r w:rsidR="002E5F5A">
        <w:t>how God is both a God of judgement who will not tolerate sin and a God of love who wants all to come back into right relationship with him</w:t>
      </w:r>
    </w:p>
    <w:p w14:paraId="1B9B4CCE" w14:textId="1FC2CDE2" w:rsidR="007F338C" w:rsidRDefault="005E2115" w:rsidP="007F338C">
      <w:pPr>
        <w:pStyle w:val="ListParagraph"/>
        <w:numPr>
          <w:ilvl w:val="0"/>
          <w:numId w:val="4"/>
        </w:numPr>
      </w:pPr>
      <w:r>
        <w:t>The r</w:t>
      </w:r>
      <w:r w:rsidR="007F338C">
        <w:t>ole of Christian organisations in prison reform (historical) and/or prison ministries (contemporary)</w:t>
      </w:r>
      <w:bookmarkEnd w:id="0"/>
      <w:r w:rsidR="000A7A23">
        <w:t>.</w:t>
      </w:r>
    </w:p>
    <w:p w14:paraId="3BA14C6A" w14:textId="5BAF0FBE" w:rsidR="00B75B49" w:rsidRDefault="00895560" w:rsidP="00B75B49">
      <w:pPr>
        <w:pStyle w:val="Heading3"/>
      </w:pPr>
      <w:r>
        <w:t>I</w:t>
      </w:r>
      <w:r w:rsidR="00797F5D">
        <w:t xml:space="preserve">. </w:t>
      </w:r>
      <w:r w:rsidR="00B75B49">
        <w:t>Further reading</w:t>
      </w:r>
    </w:p>
    <w:p w14:paraId="50420DFE" w14:textId="77777777" w:rsidR="00BC5D90" w:rsidRDefault="00BC5D90" w:rsidP="00BC5D90">
      <w:pPr>
        <w:pStyle w:val="ListParagraph"/>
        <w:numPr>
          <w:ilvl w:val="0"/>
          <w:numId w:val="9"/>
        </w:numPr>
      </w:pPr>
      <w:r>
        <w:t xml:space="preserve">Background reading on the Appin Massacre: </w:t>
      </w:r>
      <w:hyperlink r:id="rId10" w:history="1">
        <w:r w:rsidRPr="001256F8">
          <w:rPr>
            <w:rStyle w:val="Hyperlink"/>
          </w:rPr>
          <w:t>https://dictionaryofsydney.org/entry/appin_massacre</w:t>
        </w:r>
      </w:hyperlink>
    </w:p>
    <w:p w14:paraId="2EFECE9D" w14:textId="7B00296C" w:rsidR="00895560" w:rsidRDefault="005645AF" w:rsidP="00BC5D90">
      <w:pPr>
        <w:pStyle w:val="ListParagraph"/>
        <w:numPr>
          <w:ilvl w:val="0"/>
          <w:numId w:val="9"/>
        </w:numPr>
      </w:pPr>
      <w:r>
        <w:t xml:space="preserve">Karl Faase with George Marriot, </w:t>
      </w:r>
      <w:r w:rsidRPr="00011CBA">
        <w:rPr>
          <w:i/>
          <w:iCs/>
        </w:rPr>
        <w:t>Faith Runs Deep Anthology</w:t>
      </w:r>
      <w:r>
        <w:rPr>
          <w:i/>
          <w:iCs/>
        </w:rPr>
        <w:t>: Unearthing stories of faith in Australia</w:t>
      </w:r>
      <w:r>
        <w:t xml:space="preserve">, Olive Tree Media, 2022 </w:t>
      </w:r>
    </w:p>
    <w:p w14:paraId="2698397A" w14:textId="34795D58" w:rsidR="00B75B49" w:rsidRDefault="00B75B49" w:rsidP="00B75B49">
      <w:pPr>
        <w:pStyle w:val="ListParagraph"/>
        <w:numPr>
          <w:ilvl w:val="0"/>
          <w:numId w:val="9"/>
        </w:numPr>
      </w:pPr>
      <w:r>
        <w:t xml:space="preserve">Article about cancel culture: </w:t>
      </w:r>
      <w:hyperlink r:id="rId11" w:history="1">
        <w:r w:rsidR="00895560" w:rsidRPr="001256F8">
          <w:rPr>
            <w:rStyle w:val="Hyperlink"/>
          </w:rPr>
          <w:t>https://www.news.com.au/lifestyle/real-life/true-stories/i-just-cant-stand-him-celebs-gen-z-is-happy-to-cancel/news-story/2201835a627ae25ae21738de4465f996</w:t>
        </w:r>
      </w:hyperlink>
    </w:p>
    <w:p w14:paraId="258416AF" w14:textId="1DAFAC32" w:rsidR="00B75B49" w:rsidRPr="00B75B49" w:rsidRDefault="00895560" w:rsidP="00D86FD4">
      <w:pPr>
        <w:pStyle w:val="ListParagraph"/>
        <w:numPr>
          <w:ilvl w:val="0"/>
          <w:numId w:val="9"/>
        </w:numPr>
      </w:pPr>
      <w:r w:rsidRPr="005419D5">
        <w:rPr>
          <w:i/>
          <w:iCs/>
        </w:rPr>
        <w:t>The Sydney Morning Herald</w:t>
      </w:r>
      <w:r>
        <w:t xml:space="preserve"> 9 June 2023 editorial apologising for its reporting of the Myall Creek Massacre in 1838: </w:t>
      </w:r>
      <w:hyperlink r:id="rId12" w:history="1">
        <w:r w:rsidRPr="001256F8">
          <w:rPr>
            <w:rStyle w:val="Hyperlink"/>
          </w:rPr>
          <w:t>https://www.smh.com.au/national/nsw/the-herald-has-a-proud-history-of-telling-australia-s-story-but-on-myall-creek-we-failed-dismally-20230529-p5dc9y.html</w:t>
        </w:r>
      </w:hyperlink>
    </w:p>
    <w:sectPr w:rsidR="00B75B49" w:rsidRPr="00B75B4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452A" w14:textId="77777777" w:rsidR="00F24670" w:rsidRDefault="00F24670" w:rsidP="004D4A36">
      <w:pPr>
        <w:spacing w:after="0" w:line="240" w:lineRule="auto"/>
      </w:pPr>
      <w:r>
        <w:separator/>
      </w:r>
    </w:p>
  </w:endnote>
  <w:endnote w:type="continuationSeparator" w:id="0">
    <w:p w14:paraId="1C14012D" w14:textId="77777777" w:rsidR="00F24670" w:rsidRDefault="00F24670" w:rsidP="004D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C3D4" w14:textId="77777777" w:rsidR="00F24670" w:rsidRDefault="00F24670" w:rsidP="004D4A36">
      <w:pPr>
        <w:spacing w:after="0" w:line="240" w:lineRule="auto"/>
      </w:pPr>
      <w:r>
        <w:separator/>
      </w:r>
    </w:p>
  </w:footnote>
  <w:footnote w:type="continuationSeparator" w:id="0">
    <w:p w14:paraId="2AA9FF10" w14:textId="77777777" w:rsidR="00F24670" w:rsidRDefault="00F24670" w:rsidP="004D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8205" w14:textId="4CDEF648" w:rsidR="004D4A36" w:rsidRPr="00B91FA4" w:rsidRDefault="00B91FA4">
    <w:pPr>
      <w:pStyle w:val="Header"/>
      <w:rPr>
        <w:sz w:val="18"/>
        <w:szCs w:val="18"/>
      </w:rPr>
    </w:pPr>
    <w:r w:rsidRPr="001227CB">
      <w:rPr>
        <w:sz w:val="18"/>
        <w:szCs w:val="18"/>
      </w:rPr>
      <w:t xml:space="preserve">Olive Tree Media: </w:t>
    </w:r>
    <w:r w:rsidRPr="001227CB">
      <w:rPr>
        <w:i/>
        <w:iCs/>
        <w:sz w:val="18"/>
        <w:szCs w:val="18"/>
      </w:rPr>
      <w:t>Faith Runs Deep</w:t>
    </w:r>
    <w:r>
      <w:rPr>
        <w:sz w:val="18"/>
        <w:szCs w:val="18"/>
      </w:rPr>
      <w:t xml:space="preserve"> – Stage 5 Christian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56F5"/>
    <w:multiLevelType w:val="hybridMultilevel"/>
    <w:tmpl w:val="883E5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443D93"/>
    <w:multiLevelType w:val="hybridMultilevel"/>
    <w:tmpl w:val="E718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F34631"/>
    <w:multiLevelType w:val="hybridMultilevel"/>
    <w:tmpl w:val="363C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C304D3"/>
    <w:multiLevelType w:val="hybridMultilevel"/>
    <w:tmpl w:val="8B36F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DE07E5"/>
    <w:multiLevelType w:val="hybridMultilevel"/>
    <w:tmpl w:val="050A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03344E"/>
    <w:multiLevelType w:val="hybridMultilevel"/>
    <w:tmpl w:val="67267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7B0007B"/>
    <w:multiLevelType w:val="hybridMultilevel"/>
    <w:tmpl w:val="2B9C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A815E1"/>
    <w:multiLevelType w:val="hybridMultilevel"/>
    <w:tmpl w:val="83AA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D23AAB"/>
    <w:multiLevelType w:val="hybridMultilevel"/>
    <w:tmpl w:val="D48A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A83442"/>
    <w:multiLevelType w:val="hybridMultilevel"/>
    <w:tmpl w:val="1286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B637DE"/>
    <w:multiLevelType w:val="hybridMultilevel"/>
    <w:tmpl w:val="0930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616206">
    <w:abstractNumId w:val="2"/>
  </w:num>
  <w:num w:numId="2" w16cid:durableId="532545654">
    <w:abstractNumId w:val="7"/>
  </w:num>
  <w:num w:numId="3" w16cid:durableId="129054124">
    <w:abstractNumId w:val="4"/>
  </w:num>
  <w:num w:numId="4" w16cid:durableId="1085879715">
    <w:abstractNumId w:val="8"/>
  </w:num>
  <w:num w:numId="5" w16cid:durableId="619072033">
    <w:abstractNumId w:val="1"/>
  </w:num>
  <w:num w:numId="6" w16cid:durableId="1696808921">
    <w:abstractNumId w:val="0"/>
  </w:num>
  <w:num w:numId="7" w16cid:durableId="570622974">
    <w:abstractNumId w:val="6"/>
  </w:num>
  <w:num w:numId="8" w16cid:durableId="1798178390">
    <w:abstractNumId w:val="3"/>
  </w:num>
  <w:num w:numId="9" w16cid:durableId="1498181999">
    <w:abstractNumId w:val="9"/>
  </w:num>
  <w:num w:numId="10" w16cid:durableId="1330791340">
    <w:abstractNumId w:val="10"/>
  </w:num>
  <w:num w:numId="11" w16cid:durableId="1411274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D6"/>
    <w:rsid w:val="00034BBF"/>
    <w:rsid w:val="00081B99"/>
    <w:rsid w:val="000A7A23"/>
    <w:rsid w:val="00124777"/>
    <w:rsid w:val="001272D6"/>
    <w:rsid w:val="001775D3"/>
    <w:rsid w:val="001A4DDD"/>
    <w:rsid w:val="001D6478"/>
    <w:rsid w:val="00203B7D"/>
    <w:rsid w:val="002356CF"/>
    <w:rsid w:val="002B0B6D"/>
    <w:rsid w:val="002B0C24"/>
    <w:rsid w:val="002E5F5A"/>
    <w:rsid w:val="00313A54"/>
    <w:rsid w:val="00327455"/>
    <w:rsid w:val="0034779E"/>
    <w:rsid w:val="00391DC5"/>
    <w:rsid w:val="003A2ABB"/>
    <w:rsid w:val="003E3F7B"/>
    <w:rsid w:val="00421D9A"/>
    <w:rsid w:val="004756D8"/>
    <w:rsid w:val="00480EE1"/>
    <w:rsid w:val="004970D6"/>
    <w:rsid w:val="004D4A36"/>
    <w:rsid w:val="00517A81"/>
    <w:rsid w:val="00536823"/>
    <w:rsid w:val="005419D5"/>
    <w:rsid w:val="005645AF"/>
    <w:rsid w:val="005717B7"/>
    <w:rsid w:val="005761DF"/>
    <w:rsid w:val="005C092A"/>
    <w:rsid w:val="005E2115"/>
    <w:rsid w:val="005F3A5F"/>
    <w:rsid w:val="00605A95"/>
    <w:rsid w:val="0061356A"/>
    <w:rsid w:val="006201DE"/>
    <w:rsid w:val="00625CD4"/>
    <w:rsid w:val="00657EFA"/>
    <w:rsid w:val="0067159D"/>
    <w:rsid w:val="00696A3E"/>
    <w:rsid w:val="006B1F4D"/>
    <w:rsid w:val="00721C9B"/>
    <w:rsid w:val="007515C8"/>
    <w:rsid w:val="00787DEB"/>
    <w:rsid w:val="00797F5D"/>
    <w:rsid w:val="007C36F6"/>
    <w:rsid w:val="007F338C"/>
    <w:rsid w:val="008061D3"/>
    <w:rsid w:val="0082341F"/>
    <w:rsid w:val="00885EFB"/>
    <w:rsid w:val="00895560"/>
    <w:rsid w:val="008C4FD6"/>
    <w:rsid w:val="00920D8C"/>
    <w:rsid w:val="009B24CF"/>
    <w:rsid w:val="009C7A4E"/>
    <w:rsid w:val="00A2137C"/>
    <w:rsid w:val="00A24B7A"/>
    <w:rsid w:val="00A559E6"/>
    <w:rsid w:val="00A95EF1"/>
    <w:rsid w:val="00AD0181"/>
    <w:rsid w:val="00AE020B"/>
    <w:rsid w:val="00AF3372"/>
    <w:rsid w:val="00AF5274"/>
    <w:rsid w:val="00B1372B"/>
    <w:rsid w:val="00B2435E"/>
    <w:rsid w:val="00B403AE"/>
    <w:rsid w:val="00B46F94"/>
    <w:rsid w:val="00B60781"/>
    <w:rsid w:val="00B75268"/>
    <w:rsid w:val="00B75B49"/>
    <w:rsid w:val="00B8317C"/>
    <w:rsid w:val="00B90EBB"/>
    <w:rsid w:val="00B91FA4"/>
    <w:rsid w:val="00B9561E"/>
    <w:rsid w:val="00BB6603"/>
    <w:rsid w:val="00BC4667"/>
    <w:rsid w:val="00BC5D90"/>
    <w:rsid w:val="00C114E7"/>
    <w:rsid w:val="00C12D6D"/>
    <w:rsid w:val="00C776A0"/>
    <w:rsid w:val="00CC1C77"/>
    <w:rsid w:val="00D104B1"/>
    <w:rsid w:val="00D202EA"/>
    <w:rsid w:val="00D339DE"/>
    <w:rsid w:val="00D80959"/>
    <w:rsid w:val="00E47E56"/>
    <w:rsid w:val="00EA5AF3"/>
    <w:rsid w:val="00EA74FA"/>
    <w:rsid w:val="00F16086"/>
    <w:rsid w:val="00F24670"/>
    <w:rsid w:val="00F34335"/>
    <w:rsid w:val="00F57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0FFD"/>
  <w15:chartTrackingRefBased/>
  <w15:docId w15:val="{9FD7CE8A-87D4-4BC6-9F50-E68A9B05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8C"/>
    <w:pPr>
      <w:spacing w:after="160" w:line="276" w:lineRule="auto"/>
    </w:pPr>
    <w:rPr>
      <w:sz w:val="24"/>
      <w:szCs w:val="24"/>
    </w:rPr>
  </w:style>
  <w:style w:type="paragraph" w:styleId="Heading1">
    <w:name w:val="heading 1"/>
    <w:basedOn w:val="Normal"/>
    <w:next w:val="Normal"/>
    <w:link w:val="Heading1Char"/>
    <w:uiPriority w:val="9"/>
    <w:qFormat/>
    <w:rsid w:val="00AF3372"/>
    <w:pPr>
      <w:outlineLvl w:val="0"/>
    </w:pPr>
    <w:rPr>
      <w:b/>
      <w:bCs/>
      <w:sz w:val="36"/>
      <w:szCs w:val="36"/>
    </w:rPr>
  </w:style>
  <w:style w:type="paragraph" w:styleId="Heading2">
    <w:name w:val="heading 2"/>
    <w:basedOn w:val="Normal"/>
    <w:next w:val="Normal"/>
    <w:link w:val="Heading2Char"/>
    <w:uiPriority w:val="9"/>
    <w:unhideWhenUsed/>
    <w:qFormat/>
    <w:rsid w:val="00B90EBB"/>
    <w:pPr>
      <w:outlineLvl w:val="1"/>
    </w:pPr>
    <w:rPr>
      <w:b/>
      <w:bCs/>
      <w:i/>
      <w:iCs/>
      <w:sz w:val="32"/>
      <w:szCs w:val="32"/>
    </w:rPr>
  </w:style>
  <w:style w:type="paragraph" w:styleId="Heading3">
    <w:name w:val="heading 3"/>
    <w:basedOn w:val="Heading2"/>
    <w:next w:val="Normal"/>
    <w:link w:val="Heading3Char"/>
    <w:uiPriority w:val="9"/>
    <w:unhideWhenUsed/>
    <w:qFormat/>
    <w:rsid w:val="00787DEB"/>
    <w:pPr>
      <w:spacing w:before="320"/>
      <w:outlineLvl w:val="2"/>
    </w:pPr>
    <w:rPr>
      <w:i w:val="0"/>
      <w:i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FD6"/>
    <w:pPr>
      <w:ind w:left="720"/>
      <w:contextualSpacing/>
    </w:pPr>
  </w:style>
  <w:style w:type="table" w:styleId="TableGrid">
    <w:name w:val="Table Grid"/>
    <w:basedOn w:val="TableNormal"/>
    <w:uiPriority w:val="39"/>
    <w:rsid w:val="001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3372"/>
    <w:rPr>
      <w:b/>
      <w:bCs/>
      <w:sz w:val="36"/>
      <w:szCs w:val="36"/>
    </w:rPr>
  </w:style>
  <w:style w:type="character" w:customStyle="1" w:styleId="Heading2Char">
    <w:name w:val="Heading 2 Char"/>
    <w:basedOn w:val="DefaultParagraphFont"/>
    <w:link w:val="Heading2"/>
    <w:uiPriority w:val="9"/>
    <w:rsid w:val="00B90EBB"/>
    <w:rPr>
      <w:b/>
      <w:bCs/>
      <w:i/>
      <w:iCs/>
      <w:sz w:val="32"/>
      <w:szCs w:val="32"/>
    </w:rPr>
  </w:style>
  <w:style w:type="character" w:customStyle="1" w:styleId="Heading3Char">
    <w:name w:val="Heading 3 Char"/>
    <w:basedOn w:val="DefaultParagraphFont"/>
    <w:link w:val="Heading3"/>
    <w:uiPriority w:val="9"/>
    <w:rsid w:val="00787DEB"/>
    <w:rPr>
      <w:b/>
      <w:bCs/>
      <w:sz w:val="28"/>
      <w:szCs w:val="28"/>
    </w:rPr>
  </w:style>
  <w:style w:type="paragraph" w:styleId="Header">
    <w:name w:val="header"/>
    <w:basedOn w:val="Normal"/>
    <w:link w:val="HeaderChar"/>
    <w:uiPriority w:val="99"/>
    <w:unhideWhenUsed/>
    <w:rsid w:val="004D4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A36"/>
    <w:rPr>
      <w:sz w:val="24"/>
      <w:szCs w:val="24"/>
    </w:rPr>
  </w:style>
  <w:style w:type="paragraph" w:styleId="Footer">
    <w:name w:val="footer"/>
    <w:basedOn w:val="Normal"/>
    <w:link w:val="FooterChar"/>
    <w:uiPriority w:val="99"/>
    <w:unhideWhenUsed/>
    <w:rsid w:val="004D4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36"/>
    <w:rPr>
      <w:sz w:val="24"/>
      <w:szCs w:val="24"/>
    </w:rPr>
  </w:style>
  <w:style w:type="paragraph" w:styleId="Revision">
    <w:name w:val="Revision"/>
    <w:hidden/>
    <w:uiPriority w:val="99"/>
    <w:semiHidden/>
    <w:rsid w:val="00B75B49"/>
    <w:rPr>
      <w:sz w:val="24"/>
      <w:szCs w:val="24"/>
    </w:rPr>
  </w:style>
  <w:style w:type="character" w:styleId="Hyperlink">
    <w:name w:val="Hyperlink"/>
    <w:basedOn w:val="DefaultParagraphFont"/>
    <w:uiPriority w:val="99"/>
    <w:unhideWhenUsed/>
    <w:rsid w:val="00895560"/>
    <w:rPr>
      <w:color w:val="0563C1" w:themeColor="hyperlink"/>
      <w:u w:val="single"/>
    </w:rPr>
  </w:style>
  <w:style w:type="character" w:styleId="UnresolvedMention">
    <w:name w:val="Unresolved Mention"/>
    <w:basedOn w:val="DefaultParagraphFont"/>
    <w:uiPriority w:val="99"/>
    <w:semiHidden/>
    <w:unhideWhenUsed/>
    <w:rsid w:val="0089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112">
      <w:bodyDiv w:val="1"/>
      <w:marLeft w:val="0"/>
      <w:marRight w:val="0"/>
      <w:marTop w:val="0"/>
      <w:marBottom w:val="0"/>
      <w:divBdr>
        <w:top w:val="none" w:sz="0" w:space="0" w:color="auto"/>
        <w:left w:val="none" w:sz="0" w:space="0" w:color="auto"/>
        <w:bottom w:val="none" w:sz="0" w:space="0" w:color="auto"/>
        <w:right w:val="none" w:sz="0" w:space="0" w:color="auto"/>
      </w:divBdr>
    </w:div>
    <w:div w:id="666708978">
      <w:bodyDiv w:val="1"/>
      <w:marLeft w:val="0"/>
      <w:marRight w:val="0"/>
      <w:marTop w:val="0"/>
      <w:marBottom w:val="0"/>
      <w:divBdr>
        <w:top w:val="none" w:sz="0" w:space="0" w:color="auto"/>
        <w:left w:val="none" w:sz="0" w:space="0" w:color="auto"/>
        <w:bottom w:val="none" w:sz="0" w:space="0" w:color="auto"/>
        <w:right w:val="none" w:sz="0" w:space="0" w:color="auto"/>
      </w:divBdr>
    </w:div>
    <w:div w:id="12576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h.com.au/national/nsw/the-herald-has-a-proud-history-of-telling-australia-s-story-but-on-myall-creek-we-failed-dismally-20230529-p5dc9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s.com.au/lifestyle/real-life/true-stories/i-just-cant-stand-him-celebs-gen-z-is-happy-to-cancel/news-story/2201835a627ae25ae21738de4465f99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ictionaryofsydney.org/entry/appin_massac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93b72458-daf9-4f48-bc6c-ab4e921d1940" xsi:nil="true"/>
    <DefaultSectionNames xmlns="93b72458-daf9-4f48-bc6c-ab4e921d1940" xsi:nil="true"/>
    <CultureName xmlns="93b72458-daf9-4f48-bc6c-ab4e921d1940" xsi:nil="true"/>
    <Students xmlns="93b72458-daf9-4f48-bc6c-ab4e921d1940">
      <UserInfo>
        <DisplayName/>
        <AccountId xsi:nil="true"/>
        <AccountType/>
      </UserInfo>
    </Students>
    <AppVersion xmlns="93b72458-daf9-4f48-bc6c-ab4e921d1940" xsi:nil="true"/>
    <TeamsChannelId xmlns="93b72458-daf9-4f48-bc6c-ab4e921d1940" xsi:nil="true"/>
    <Owner xmlns="93b72458-daf9-4f48-bc6c-ab4e921d1940">
      <UserInfo>
        <DisplayName/>
        <AccountId xsi:nil="true"/>
        <AccountType/>
      </UserInfo>
    </Owner>
    <Teachers xmlns="93b72458-daf9-4f48-bc6c-ab4e921d1940">
      <UserInfo>
        <DisplayName/>
        <AccountId xsi:nil="true"/>
        <AccountType/>
      </UserInfo>
    </Teachers>
    <Invited_Teachers xmlns="93b72458-daf9-4f48-bc6c-ab4e921d1940" xsi:nil="true"/>
    <NotebookType xmlns="93b72458-daf9-4f48-bc6c-ab4e921d1940" xsi:nil="true"/>
    <Student_Groups xmlns="93b72458-daf9-4f48-bc6c-ab4e921d1940">
      <UserInfo>
        <DisplayName/>
        <AccountId xsi:nil="true"/>
        <AccountType/>
      </UserInfo>
    </Student_Groups>
    <Templates xmlns="93b72458-daf9-4f48-bc6c-ab4e921d1940" xsi:nil="true"/>
    <Self_Registration_Enabled xmlns="93b72458-daf9-4f48-bc6c-ab4e921d1940" xsi:nil="true"/>
    <Has_Teacher_Only_SectionGroup xmlns="93b72458-daf9-4f48-bc6c-ab4e921d1940" xsi:nil="true"/>
    <IsNotebookLocked xmlns="93b72458-daf9-4f48-bc6c-ab4e921d1940" xsi:nil="true"/>
    <Is_Collaboration_Space_Locked xmlns="93b72458-daf9-4f48-bc6c-ab4e921d1940" xsi:nil="true"/>
    <FolderType xmlns="93b72458-daf9-4f48-bc6c-ab4e921d19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2D97028EAEBE4186A42B319EBD6675" ma:contentTypeVersion="32" ma:contentTypeDescription="Create a new document." ma:contentTypeScope="" ma:versionID="e865f512d85cff61c0b169acd20998a6">
  <xsd:schema xmlns:xsd="http://www.w3.org/2001/XMLSchema" xmlns:xs="http://www.w3.org/2001/XMLSchema" xmlns:p="http://schemas.microsoft.com/office/2006/metadata/properties" xmlns:ns3="83ad645d-f985-49fa-99ed-fe78a178c044" xmlns:ns4="93b72458-daf9-4f48-bc6c-ab4e921d1940" targetNamespace="http://schemas.microsoft.com/office/2006/metadata/properties" ma:root="true" ma:fieldsID="2b7610e180ba39bf0cf280853653e911" ns3:_="" ns4:_="">
    <xsd:import namespace="83ad645d-f985-49fa-99ed-fe78a178c044"/>
    <xsd:import namespace="93b72458-daf9-4f48-bc6c-ab4e921d1940"/>
    <xsd:element name="properties">
      <xsd:complexType>
        <xsd:sequence>
          <xsd:element name="documentManagement">
            <xsd:complexType>
              <xsd:all>
                <xsd:element ref="ns3:SharedWithDetails" minOccurs="0"/>
                <xsd:element ref="ns3:SharedWithUser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TeamsChannelI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d645d-f985-49fa-99ed-fe78a178c04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72458-daf9-4f48-bc6c-ab4e921d194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D4E3C-F7E0-4C0F-9585-401C03B60F4F}">
  <ds:schemaRefs>
    <ds:schemaRef ds:uri="http://schemas.microsoft.com/office/2006/metadata/properties"/>
    <ds:schemaRef ds:uri="http://schemas.microsoft.com/office/infopath/2007/PartnerControls"/>
    <ds:schemaRef ds:uri="93b72458-daf9-4f48-bc6c-ab4e921d1940"/>
  </ds:schemaRefs>
</ds:datastoreItem>
</file>

<file path=customXml/itemProps2.xml><?xml version="1.0" encoding="utf-8"?>
<ds:datastoreItem xmlns:ds="http://schemas.openxmlformats.org/officeDocument/2006/customXml" ds:itemID="{1489AD85-D298-4F98-8C25-89DF1058C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d645d-f985-49fa-99ed-fe78a178c044"/>
    <ds:schemaRef ds:uri="93b72458-daf9-4f48-bc6c-ab4e921d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8A273B-8F19-4D04-A3B9-A71C4BD27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Neale</dc:creator>
  <cp:keywords/>
  <dc:description/>
  <cp:lastModifiedBy>Jane Faase</cp:lastModifiedBy>
  <cp:revision>3</cp:revision>
  <dcterms:created xsi:type="dcterms:W3CDTF">2023-07-20T03:36:00Z</dcterms:created>
  <dcterms:modified xsi:type="dcterms:W3CDTF">2023-07-20T03:41:00Z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0x010100742D97028EAEBE4186A42B319EBD6675</vt:lpwstr>
  </property>
</Properties>
</file>